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B67" w:rsidRDefault="00D201A2" w:rsidP="00841B67">
      <w:pPr>
        <w:jc w:val="center"/>
        <w:rPr>
          <w:szCs w:val="28"/>
        </w:rPr>
      </w:pPr>
      <w:r>
        <w:rPr>
          <w:b/>
        </w:rPr>
        <w:t xml:space="preserve"> </w:t>
      </w:r>
      <w:r w:rsidR="00841B67">
        <w:rPr>
          <w:szCs w:val="28"/>
        </w:rPr>
        <w:t xml:space="preserve">сл. </w:t>
      </w:r>
      <w:proofErr w:type="spellStart"/>
      <w:r w:rsidR="00841B67">
        <w:rPr>
          <w:szCs w:val="28"/>
        </w:rPr>
        <w:t>Кашары</w:t>
      </w:r>
      <w:proofErr w:type="spellEnd"/>
      <w:r w:rsidR="00841B67">
        <w:rPr>
          <w:szCs w:val="28"/>
        </w:rPr>
        <w:t xml:space="preserve"> </w:t>
      </w:r>
      <w:proofErr w:type="spellStart"/>
      <w:r w:rsidR="00841B67">
        <w:rPr>
          <w:szCs w:val="28"/>
        </w:rPr>
        <w:t>Кашарского</w:t>
      </w:r>
      <w:proofErr w:type="spellEnd"/>
      <w:r w:rsidR="00841B67">
        <w:rPr>
          <w:szCs w:val="28"/>
        </w:rPr>
        <w:t xml:space="preserve"> района Ростовской области</w:t>
      </w:r>
    </w:p>
    <w:p w:rsidR="00841B67" w:rsidRDefault="00841B67" w:rsidP="00841B67">
      <w:pPr>
        <w:jc w:val="center"/>
        <w:rPr>
          <w:szCs w:val="28"/>
        </w:rPr>
      </w:pPr>
      <w:r>
        <w:rPr>
          <w:szCs w:val="28"/>
        </w:rPr>
        <w:t>Муниципальное бюджетное общеобразовательное учреждение</w:t>
      </w:r>
    </w:p>
    <w:p w:rsidR="00841B67" w:rsidRDefault="00841B67" w:rsidP="00841B67">
      <w:pPr>
        <w:jc w:val="center"/>
        <w:rPr>
          <w:szCs w:val="28"/>
        </w:rPr>
      </w:pPr>
      <w:proofErr w:type="spellStart"/>
      <w:r>
        <w:rPr>
          <w:szCs w:val="28"/>
        </w:rPr>
        <w:t>Кашарская</w:t>
      </w:r>
      <w:proofErr w:type="spellEnd"/>
      <w:r>
        <w:rPr>
          <w:szCs w:val="28"/>
        </w:rPr>
        <w:t xml:space="preserve"> средняя общеобразовательная школа.</w:t>
      </w:r>
    </w:p>
    <w:p w:rsidR="00841B67" w:rsidRDefault="00841B67" w:rsidP="00841B67"/>
    <w:p w:rsidR="00841B67" w:rsidRDefault="00841B67" w:rsidP="00841B67"/>
    <w:p w:rsidR="00841B67" w:rsidRDefault="00841B67" w:rsidP="00841B67">
      <w:pPr>
        <w:snapToGrid w:val="0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</w:t>
      </w:r>
      <w:r w:rsidR="00947595">
        <w:rPr>
          <w:b/>
          <w:sz w:val="22"/>
        </w:rPr>
        <w:t xml:space="preserve">                          </w:t>
      </w:r>
      <w:r>
        <w:rPr>
          <w:b/>
          <w:sz w:val="22"/>
        </w:rPr>
        <w:t xml:space="preserve"> «Утверждаю»</w:t>
      </w:r>
    </w:p>
    <w:p w:rsidR="00841B67" w:rsidRDefault="00841B67" w:rsidP="00841B67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</w:t>
      </w:r>
      <w:r w:rsidR="00947595">
        <w:rPr>
          <w:sz w:val="22"/>
        </w:rPr>
        <w:t xml:space="preserve">                                        </w:t>
      </w:r>
      <w:r>
        <w:rPr>
          <w:sz w:val="22"/>
        </w:rPr>
        <w:t xml:space="preserve">Директор </w:t>
      </w:r>
    </w:p>
    <w:p w:rsidR="00841B67" w:rsidRDefault="00841B67" w:rsidP="00841B67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МБОУ </w:t>
      </w:r>
      <w:proofErr w:type="spellStart"/>
      <w:r>
        <w:rPr>
          <w:sz w:val="22"/>
        </w:rPr>
        <w:t>Кашарской</w:t>
      </w:r>
      <w:proofErr w:type="spellEnd"/>
      <w:r>
        <w:rPr>
          <w:sz w:val="22"/>
        </w:rPr>
        <w:t xml:space="preserve"> СОШ</w:t>
      </w:r>
    </w:p>
    <w:p w:rsidR="00841B67" w:rsidRDefault="00841B67" w:rsidP="00841B67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Приказ от 3</w:t>
      </w:r>
      <w:r w:rsidRPr="00841B67">
        <w:rPr>
          <w:sz w:val="22"/>
        </w:rPr>
        <w:t>1</w:t>
      </w:r>
      <w:r w:rsidR="00947595">
        <w:rPr>
          <w:sz w:val="22"/>
        </w:rPr>
        <w:t>.08.21</w:t>
      </w:r>
      <w:r>
        <w:rPr>
          <w:sz w:val="22"/>
        </w:rPr>
        <w:t xml:space="preserve"> №</w:t>
      </w:r>
      <w:r w:rsidR="00947595">
        <w:rPr>
          <w:sz w:val="22"/>
        </w:rPr>
        <w:t>55</w:t>
      </w:r>
      <w:r>
        <w:rPr>
          <w:sz w:val="22"/>
        </w:rPr>
        <w:t xml:space="preserve"> </w:t>
      </w:r>
    </w:p>
    <w:p w:rsidR="00841B67" w:rsidRDefault="00841B67" w:rsidP="00841B67">
      <w:pPr>
        <w:rPr>
          <w:sz w:val="22"/>
        </w:rPr>
      </w:pPr>
    </w:p>
    <w:p w:rsidR="00841B67" w:rsidRDefault="00841B67" w:rsidP="00841B67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______________/</w:t>
      </w:r>
      <w:proofErr w:type="spellStart"/>
      <w:r>
        <w:rPr>
          <w:sz w:val="22"/>
        </w:rPr>
        <w:t>Д.И.Губарев</w:t>
      </w:r>
      <w:proofErr w:type="spellEnd"/>
    </w:p>
    <w:p w:rsidR="00841B67" w:rsidRDefault="00841B67" w:rsidP="00841B67">
      <w:r>
        <w:t xml:space="preserve">   </w:t>
      </w:r>
    </w:p>
    <w:p w:rsidR="00841B67" w:rsidRDefault="00841B67" w:rsidP="00841B67">
      <w:r>
        <w:t xml:space="preserve">                                                                                                              </w:t>
      </w:r>
    </w:p>
    <w:p w:rsidR="00841B67" w:rsidRDefault="00841B67" w:rsidP="00841B67"/>
    <w:p w:rsidR="00841B67" w:rsidRDefault="00841B67" w:rsidP="00841B67"/>
    <w:p w:rsidR="00841B67" w:rsidRPr="00841B67" w:rsidRDefault="00841B67" w:rsidP="00841B67">
      <w:pPr>
        <w:jc w:val="center"/>
        <w:rPr>
          <w:sz w:val="32"/>
          <w:szCs w:val="32"/>
        </w:rPr>
      </w:pPr>
      <w:r w:rsidRPr="00841B67">
        <w:rPr>
          <w:b/>
          <w:sz w:val="32"/>
          <w:szCs w:val="32"/>
        </w:rPr>
        <w:t>РАБОЧАЯ ПРОГРАММА</w:t>
      </w:r>
      <w:r w:rsidRPr="00841B67">
        <w:rPr>
          <w:sz w:val="32"/>
          <w:szCs w:val="32"/>
        </w:rPr>
        <w:t xml:space="preserve"> </w:t>
      </w:r>
    </w:p>
    <w:p w:rsidR="00841B67" w:rsidRPr="00947595" w:rsidRDefault="00841B67" w:rsidP="00841B67">
      <w:pPr>
        <w:spacing w:line="360" w:lineRule="auto"/>
        <w:jc w:val="center"/>
        <w:rPr>
          <w:b/>
          <w:szCs w:val="28"/>
        </w:rPr>
      </w:pPr>
      <w:r w:rsidRPr="00947595">
        <w:rPr>
          <w:b/>
          <w:szCs w:val="28"/>
        </w:rPr>
        <w:t xml:space="preserve"> «Основы потребительских знаний»</w:t>
      </w:r>
    </w:p>
    <w:p w:rsidR="00841B67" w:rsidRPr="00947595" w:rsidRDefault="00841B67" w:rsidP="00841B67">
      <w:pPr>
        <w:spacing w:line="360" w:lineRule="auto"/>
        <w:jc w:val="center"/>
        <w:rPr>
          <w:b/>
          <w:szCs w:val="28"/>
        </w:rPr>
      </w:pPr>
      <w:r w:rsidRPr="00947595">
        <w:rPr>
          <w:b/>
          <w:szCs w:val="28"/>
        </w:rPr>
        <w:t>2021 – 2022 учебный год</w:t>
      </w:r>
    </w:p>
    <w:p w:rsidR="00947595" w:rsidRDefault="00947595" w:rsidP="00841B67">
      <w:pPr>
        <w:spacing w:line="360" w:lineRule="auto"/>
        <w:jc w:val="center"/>
        <w:rPr>
          <w:szCs w:val="28"/>
        </w:rPr>
      </w:pPr>
    </w:p>
    <w:p w:rsidR="00841B67" w:rsidRDefault="00841B67" w:rsidP="00841B67">
      <w:pPr>
        <w:spacing w:line="360" w:lineRule="auto"/>
        <w:rPr>
          <w:szCs w:val="28"/>
        </w:rPr>
      </w:pPr>
      <w:r>
        <w:rPr>
          <w:b/>
          <w:szCs w:val="28"/>
        </w:rPr>
        <w:t xml:space="preserve">                </w:t>
      </w:r>
      <w:r w:rsidR="00947595">
        <w:rPr>
          <w:szCs w:val="28"/>
        </w:rPr>
        <w:t xml:space="preserve">Среднее общее образование: </w:t>
      </w:r>
      <w:r>
        <w:rPr>
          <w:szCs w:val="28"/>
        </w:rPr>
        <w:t>10 «А» 10 «Б» классы</w:t>
      </w:r>
    </w:p>
    <w:p w:rsidR="00841B67" w:rsidRDefault="00841B67" w:rsidP="00841B67">
      <w:pPr>
        <w:spacing w:line="360" w:lineRule="auto"/>
        <w:rPr>
          <w:szCs w:val="28"/>
        </w:rPr>
      </w:pPr>
      <w:r>
        <w:rPr>
          <w:szCs w:val="28"/>
        </w:rPr>
        <w:t xml:space="preserve">     </w:t>
      </w:r>
      <w:r w:rsidR="00947595">
        <w:rPr>
          <w:szCs w:val="28"/>
        </w:rPr>
        <w:t xml:space="preserve">           Количество часов: 10А-32ч; 10Б-35ч.</w:t>
      </w:r>
      <w:r>
        <w:rPr>
          <w:szCs w:val="28"/>
        </w:rPr>
        <w:t xml:space="preserve"> </w:t>
      </w:r>
    </w:p>
    <w:p w:rsidR="00841B67" w:rsidRDefault="00947595" w:rsidP="00841B67">
      <w:pPr>
        <w:spacing w:line="360" w:lineRule="auto"/>
        <w:rPr>
          <w:szCs w:val="28"/>
        </w:rPr>
      </w:pPr>
      <w:r>
        <w:rPr>
          <w:szCs w:val="28"/>
        </w:rPr>
        <w:t xml:space="preserve">                Учитель: </w:t>
      </w:r>
      <w:r w:rsidR="00841B67">
        <w:rPr>
          <w:szCs w:val="28"/>
        </w:rPr>
        <w:t xml:space="preserve">Кравченко Ю.В. </w:t>
      </w:r>
    </w:p>
    <w:p w:rsidR="00841B67" w:rsidRDefault="00947595" w:rsidP="00841B67">
      <w:pPr>
        <w:spacing w:line="360" w:lineRule="auto"/>
        <w:rPr>
          <w:szCs w:val="28"/>
        </w:rPr>
      </w:pPr>
      <w:r>
        <w:rPr>
          <w:szCs w:val="28"/>
        </w:rPr>
        <w:t xml:space="preserve">                </w:t>
      </w:r>
    </w:p>
    <w:p w:rsidR="00841B67" w:rsidRDefault="00947595" w:rsidP="00947595">
      <w:pPr>
        <w:spacing w:line="360" w:lineRule="auto"/>
        <w:rPr>
          <w:szCs w:val="28"/>
        </w:rPr>
      </w:pPr>
      <w:r>
        <w:rPr>
          <w:szCs w:val="28"/>
        </w:rPr>
        <w:t xml:space="preserve">  П</w:t>
      </w:r>
      <w:r w:rsidR="00841B67">
        <w:rPr>
          <w:szCs w:val="28"/>
        </w:rPr>
        <w:t xml:space="preserve">рограмма разработана на </w:t>
      </w:r>
      <w:r w:rsidR="00841B67" w:rsidRPr="00B705DE">
        <w:rPr>
          <w:szCs w:val="28"/>
        </w:rPr>
        <w:t>основе</w:t>
      </w:r>
      <w:r w:rsidR="00841B67">
        <w:rPr>
          <w:szCs w:val="28"/>
        </w:rPr>
        <w:t>:</w:t>
      </w:r>
      <w:r>
        <w:rPr>
          <w:szCs w:val="28"/>
        </w:rPr>
        <w:t xml:space="preserve"> </w:t>
      </w:r>
      <w:r w:rsidR="00841B67">
        <w:rPr>
          <w:szCs w:val="28"/>
        </w:rPr>
        <w:t xml:space="preserve">сборника нормативных документов. Экономика /сост. </w:t>
      </w:r>
      <w:proofErr w:type="spellStart"/>
      <w:r w:rsidR="00841B67">
        <w:rPr>
          <w:szCs w:val="28"/>
        </w:rPr>
        <w:t>Э.Д.Днепров</w:t>
      </w:r>
      <w:proofErr w:type="spellEnd"/>
      <w:r w:rsidR="00841B67">
        <w:rPr>
          <w:szCs w:val="28"/>
        </w:rPr>
        <w:t xml:space="preserve">, </w:t>
      </w:r>
      <w:proofErr w:type="spellStart"/>
      <w:r w:rsidR="00841B67">
        <w:rPr>
          <w:szCs w:val="28"/>
        </w:rPr>
        <w:t>А.Г.Аркадьев</w:t>
      </w:r>
      <w:proofErr w:type="spellEnd"/>
      <w:r w:rsidR="00841B67">
        <w:rPr>
          <w:szCs w:val="28"/>
        </w:rPr>
        <w:t>. – 2-е изд., стереотип. – М.: Дрофа, 2012.</w:t>
      </w:r>
    </w:p>
    <w:p w:rsidR="00841B67" w:rsidRDefault="00841B67" w:rsidP="00841B67">
      <w:pPr>
        <w:spacing w:line="360" w:lineRule="auto"/>
        <w:rPr>
          <w:szCs w:val="28"/>
        </w:rPr>
      </w:pPr>
      <w:r>
        <w:rPr>
          <w:szCs w:val="28"/>
        </w:rPr>
        <w:t>Примерной программы среднего (полного) общего образования по экономике. Базовый уровень и профильный уровень. (Министерство образования РФ</w:t>
      </w:r>
      <w:proofErr w:type="gramStart"/>
      <w:r>
        <w:rPr>
          <w:szCs w:val="28"/>
        </w:rPr>
        <w:t>).-</w:t>
      </w:r>
      <w:proofErr w:type="gramEnd"/>
      <w:r>
        <w:rPr>
          <w:szCs w:val="28"/>
        </w:rPr>
        <w:t>М.: Просвещения, 2010.</w:t>
      </w:r>
    </w:p>
    <w:p w:rsidR="00841B67" w:rsidRDefault="00841B67" w:rsidP="00841B67">
      <w:pPr>
        <w:spacing w:line="360" w:lineRule="auto"/>
        <w:rPr>
          <w:szCs w:val="28"/>
        </w:rPr>
      </w:pPr>
      <w:r w:rsidRPr="00B705DE">
        <w:rPr>
          <w:szCs w:val="28"/>
        </w:rPr>
        <w:t xml:space="preserve"> </w:t>
      </w:r>
      <w:r>
        <w:rPr>
          <w:szCs w:val="28"/>
        </w:rPr>
        <w:t>У</w:t>
      </w:r>
      <w:r w:rsidRPr="00B705DE">
        <w:rPr>
          <w:szCs w:val="28"/>
        </w:rPr>
        <w:t xml:space="preserve">чебной программы Крючковой П.В., </w:t>
      </w:r>
      <w:r>
        <w:rPr>
          <w:szCs w:val="28"/>
        </w:rPr>
        <w:t xml:space="preserve">    </w:t>
      </w:r>
      <w:r w:rsidRPr="00B705DE">
        <w:rPr>
          <w:szCs w:val="28"/>
        </w:rPr>
        <w:t xml:space="preserve">Кузнецова Е.В., </w:t>
      </w:r>
      <w:proofErr w:type="spellStart"/>
      <w:r w:rsidRPr="00B705DE">
        <w:rPr>
          <w:szCs w:val="28"/>
        </w:rPr>
        <w:t>Фонтанова</w:t>
      </w:r>
      <w:proofErr w:type="spellEnd"/>
      <w:r w:rsidRPr="00B705DE">
        <w:rPr>
          <w:szCs w:val="28"/>
        </w:rPr>
        <w:t xml:space="preserve"> А.Н., </w:t>
      </w:r>
      <w:r>
        <w:rPr>
          <w:szCs w:val="28"/>
        </w:rPr>
        <w:t xml:space="preserve">  </w:t>
      </w:r>
      <w:proofErr w:type="spellStart"/>
      <w:r w:rsidRPr="00B705DE">
        <w:rPr>
          <w:szCs w:val="28"/>
        </w:rPr>
        <w:t>Конф</w:t>
      </w:r>
      <w:proofErr w:type="spellEnd"/>
      <w:r w:rsidRPr="00B705DE">
        <w:rPr>
          <w:szCs w:val="28"/>
        </w:rPr>
        <w:t xml:space="preserve"> О.П. «</w:t>
      </w:r>
      <w:r w:rsidR="00947595" w:rsidRPr="00B705DE">
        <w:rPr>
          <w:szCs w:val="28"/>
        </w:rPr>
        <w:t>Основы потребительских знаний» для</w:t>
      </w:r>
      <w:r w:rsidR="00947595">
        <w:rPr>
          <w:szCs w:val="28"/>
        </w:rPr>
        <w:t xml:space="preserve"> учащихся, 2012</w:t>
      </w:r>
      <w:r>
        <w:rPr>
          <w:szCs w:val="28"/>
        </w:rPr>
        <w:t>.</w:t>
      </w:r>
    </w:p>
    <w:p w:rsidR="00841B67" w:rsidRPr="00B705DE" w:rsidRDefault="00841B67" w:rsidP="00841B67">
      <w:pPr>
        <w:spacing w:line="360" w:lineRule="auto"/>
        <w:rPr>
          <w:szCs w:val="28"/>
        </w:rPr>
      </w:pPr>
    </w:p>
    <w:p w:rsidR="00841B67" w:rsidRDefault="00841B67" w:rsidP="00841B67">
      <w:pPr>
        <w:spacing w:line="360" w:lineRule="auto"/>
        <w:rPr>
          <w:szCs w:val="28"/>
        </w:rPr>
      </w:pPr>
    </w:p>
    <w:p w:rsidR="00422EBB" w:rsidRDefault="00422EBB" w:rsidP="00841B67">
      <w:pPr>
        <w:spacing w:line="360" w:lineRule="auto"/>
        <w:rPr>
          <w:szCs w:val="28"/>
        </w:rPr>
      </w:pPr>
    </w:p>
    <w:p w:rsidR="00947595" w:rsidRDefault="00947595" w:rsidP="00422EBB">
      <w:pPr>
        <w:spacing w:line="360" w:lineRule="auto"/>
        <w:rPr>
          <w:szCs w:val="28"/>
        </w:rPr>
      </w:pPr>
    </w:p>
    <w:p w:rsidR="00422EBB" w:rsidRDefault="00422EBB" w:rsidP="00422EBB">
      <w:pPr>
        <w:spacing w:line="360" w:lineRule="auto"/>
      </w:pPr>
      <w:r>
        <w:rPr>
          <w:b/>
        </w:rPr>
        <w:lastRenderedPageBreak/>
        <w:t>Планируемые результаты освоения учебного предмета</w:t>
      </w:r>
      <w:r>
        <w:t>:</w:t>
      </w:r>
    </w:p>
    <w:p w:rsidR="00422EBB" w:rsidRDefault="00422EBB" w:rsidP="00422EBB">
      <w:pPr>
        <w:spacing w:line="360" w:lineRule="auto"/>
      </w:pPr>
      <w:r w:rsidRPr="004B7377">
        <w:rPr>
          <w:b/>
        </w:rPr>
        <w:t>Личностные:</w:t>
      </w:r>
      <w:r>
        <w:t xml:space="preserve"> овладение умениями получать и критически осмысливать потребительскую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422EBB" w:rsidRDefault="00422EBB" w:rsidP="00422EBB">
      <w:pPr>
        <w:spacing w:line="360" w:lineRule="auto"/>
      </w:pPr>
      <w:proofErr w:type="spellStart"/>
      <w:r w:rsidRPr="004B7377">
        <w:rPr>
          <w:b/>
        </w:rPr>
        <w:t>Метапредметные</w:t>
      </w:r>
      <w:proofErr w:type="spellEnd"/>
      <w:r w:rsidRPr="004B7377">
        <w:rPr>
          <w:b/>
        </w:rPr>
        <w:t>:</w:t>
      </w:r>
      <w:r>
        <w:t xml:space="preserve"> развитие гражданского образования, экономического образа мышления; потребности в получении экономических знаний; способности к личному самоопределению и самореализации;</w:t>
      </w:r>
    </w:p>
    <w:p w:rsidR="00422EBB" w:rsidRPr="00EC6384" w:rsidRDefault="00422EBB" w:rsidP="00422EBB">
      <w:pPr>
        <w:spacing w:line="360" w:lineRule="auto"/>
      </w:pPr>
      <w:r w:rsidRPr="004B7377">
        <w:rPr>
          <w:b/>
        </w:rPr>
        <w:t>Предметные:</w:t>
      </w:r>
      <w:r>
        <w:t xml:space="preserve"> воспитание ответственности за экономические решения; критическое отношение к потребительской информации; Формирование опыта применения знаний и умений для решения типичных потребительских задач; освоение </w:t>
      </w:r>
      <w:bookmarkStart w:id="0" w:name="_GoBack"/>
      <w:bookmarkEnd w:id="0"/>
      <w:r w:rsidR="00947595">
        <w:t>знаний курса</w:t>
      </w:r>
      <w:r>
        <w:t xml:space="preserve"> для эффективной самореализации себя в качестве грамотного потребителя, способствующей становлению правового гражданского общества.</w:t>
      </w:r>
    </w:p>
    <w:p w:rsidR="00422EBB" w:rsidRPr="00843061" w:rsidRDefault="00422EBB" w:rsidP="00422EBB">
      <w:pPr>
        <w:ind w:firstLine="709"/>
        <w:rPr>
          <w:b/>
          <w:bCs/>
        </w:rPr>
      </w:pPr>
    </w:p>
    <w:p w:rsidR="00422EBB" w:rsidRPr="00843061" w:rsidRDefault="00422EBB" w:rsidP="00422EBB">
      <w:pPr>
        <w:ind w:firstLine="567"/>
        <w:rPr>
          <w:spacing w:val="-4"/>
        </w:rPr>
      </w:pPr>
      <w:r w:rsidRPr="00843061">
        <w:rPr>
          <w:spacing w:val="-4"/>
        </w:rPr>
        <w:t>В результате изучения дисциплины ученик должен:</w:t>
      </w:r>
    </w:p>
    <w:p w:rsidR="00422EBB" w:rsidRPr="00843061" w:rsidRDefault="00422EBB" w:rsidP="00422EBB">
      <w:pPr>
        <w:ind w:firstLine="709"/>
        <w:rPr>
          <w:b/>
          <w:i/>
          <w:u w:val="single"/>
        </w:rPr>
      </w:pPr>
      <w:r w:rsidRPr="00843061">
        <w:rPr>
          <w:b/>
          <w:i/>
          <w:u w:val="single"/>
        </w:rPr>
        <w:t>знать</w:t>
      </w:r>
    </w:p>
    <w:p w:rsidR="00422EBB" w:rsidRPr="00843061" w:rsidRDefault="00422EBB" w:rsidP="00422EBB">
      <w:pPr>
        <w:ind w:firstLine="709"/>
      </w:pPr>
      <w:r w:rsidRPr="00843061">
        <w:t xml:space="preserve">– место и роль потребителей в рыночной экономике, природу и сущность потребностей человека, пути их удовлетворения и формы разумного потребления; </w:t>
      </w:r>
    </w:p>
    <w:p w:rsidR="00422EBB" w:rsidRPr="00843061" w:rsidRDefault="00422EBB" w:rsidP="00422EBB">
      <w:pPr>
        <w:ind w:firstLine="709"/>
      </w:pPr>
      <w:r w:rsidRPr="00843061">
        <w:t>– специфику взаимоотношений производителей и потребителей, продавцов и покупателей;</w:t>
      </w:r>
    </w:p>
    <w:p w:rsidR="00422EBB" w:rsidRPr="00843061" w:rsidRDefault="00422EBB" w:rsidP="00422EBB">
      <w:pPr>
        <w:ind w:firstLine="709"/>
      </w:pPr>
      <w:r w:rsidRPr="00843061">
        <w:t xml:space="preserve"> – основы теории потребительского поведения;</w:t>
      </w:r>
    </w:p>
    <w:p w:rsidR="00422EBB" w:rsidRPr="00843061" w:rsidRDefault="00422EBB" w:rsidP="00422EBB">
      <w:pPr>
        <w:ind w:firstLine="709"/>
        <w:rPr>
          <w:b/>
          <w:i/>
          <w:u w:val="single"/>
        </w:rPr>
      </w:pPr>
      <w:r w:rsidRPr="00843061">
        <w:rPr>
          <w:b/>
          <w:i/>
          <w:u w:val="single"/>
        </w:rPr>
        <w:t>уметь</w:t>
      </w:r>
    </w:p>
    <w:p w:rsidR="00422EBB" w:rsidRPr="00843061" w:rsidRDefault="00422EBB" w:rsidP="00422EBB">
      <w:pPr>
        <w:numPr>
          <w:ilvl w:val="0"/>
          <w:numId w:val="5"/>
        </w:numPr>
        <w:spacing w:after="0" w:line="240" w:lineRule="auto"/>
        <w:ind w:left="0" w:right="0" w:firstLine="709"/>
      </w:pPr>
      <w:r w:rsidRPr="00843061">
        <w:t>работать с правовыми законодательными актами, регулирующими права и защиту интересов потребителей;</w:t>
      </w:r>
    </w:p>
    <w:p w:rsidR="00422EBB" w:rsidRPr="00843061" w:rsidRDefault="00422EBB" w:rsidP="00422EBB">
      <w:pPr>
        <w:numPr>
          <w:ilvl w:val="0"/>
          <w:numId w:val="5"/>
        </w:numPr>
        <w:spacing w:after="0" w:line="240" w:lineRule="auto"/>
        <w:ind w:left="0" w:right="0" w:firstLine="709"/>
      </w:pPr>
      <w:r w:rsidRPr="00843061">
        <w:t>разрешать ситуации, возникающие между продавцом и покупателем в процессе покупки товаров, оказания различных услуг и выполнения работ;</w:t>
      </w:r>
    </w:p>
    <w:p w:rsidR="00422EBB" w:rsidRPr="00843061" w:rsidRDefault="00422EBB" w:rsidP="00422EBB">
      <w:pPr>
        <w:ind w:firstLine="709"/>
      </w:pPr>
      <w:r w:rsidRPr="00843061">
        <w:t>– различать элементы маркировки на упаковке товаров, этикетках, вкладышах, ярлыках, извлекать из них необходимую и важную для себя информацию;</w:t>
      </w:r>
    </w:p>
    <w:p w:rsidR="00422EBB" w:rsidRPr="00843061" w:rsidRDefault="00422EBB" w:rsidP="00422EBB">
      <w:pPr>
        <w:ind w:firstLine="709"/>
      </w:pPr>
      <w:r w:rsidRPr="00843061">
        <w:t>– защищать свои права в случае их нарушения;</w:t>
      </w:r>
    </w:p>
    <w:p w:rsidR="00422EBB" w:rsidRPr="00843061" w:rsidRDefault="00422EBB" w:rsidP="00422EBB">
      <w:pPr>
        <w:ind w:firstLine="709"/>
      </w:pPr>
      <w:r w:rsidRPr="00843061">
        <w:t>– оформлять претензии и исковые заявления;</w:t>
      </w:r>
    </w:p>
    <w:p w:rsidR="00422EBB" w:rsidRPr="00422EBB" w:rsidRDefault="00422EBB" w:rsidP="00422EBB">
      <w:pPr>
        <w:pStyle w:val="a3"/>
        <w:ind w:firstLine="709"/>
        <w:jc w:val="both"/>
        <w:rPr>
          <w:u w:val="single"/>
        </w:rPr>
      </w:pPr>
      <w:r w:rsidRPr="00422EBB">
        <w:rPr>
          <w:b/>
          <w:i/>
          <w:u w:val="single"/>
        </w:rPr>
        <w:t>владеть</w:t>
      </w:r>
    </w:p>
    <w:p w:rsidR="00422EBB" w:rsidRPr="00422EBB" w:rsidRDefault="00422EBB" w:rsidP="00422EBB">
      <w:pPr>
        <w:pStyle w:val="a3"/>
        <w:ind w:firstLine="709"/>
        <w:jc w:val="both"/>
      </w:pPr>
      <w:r w:rsidRPr="00422EBB">
        <w:t>– навыками самостоятельного изучения и умения практического применения законодательства в области защиты прав потребителей;</w:t>
      </w:r>
    </w:p>
    <w:p w:rsidR="00422EBB" w:rsidRDefault="00422EBB" w:rsidP="00422EBB">
      <w:pPr>
        <w:pStyle w:val="a3"/>
        <w:ind w:firstLine="709"/>
        <w:jc w:val="both"/>
      </w:pPr>
      <w:r w:rsidRPr="00422EBB">
        <w:t>– технологией определения элементов маркировки товаров.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lastRenderedPageBreak/>
        <w:t xml:space="preserve">основные экономические понятия;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права и обязанности потребителя;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источники и средства информации;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признаки определения качества товаров;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виды рекламы и его цели;                                                             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требования к оформлению рекламы;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иметь представление о способах </w:t>
      </w:r>
      <w:proofErr w:type="gramStart"/>
      <w:r>
        <w:t>воздействия  бизнеса</w:t>
      </w:r>
      <w:proofErr w:type="gramEnd"/>
      <w:r>
        <w:t xml:space="preserve"> на потребителей (через рекламу, особые способы продажи и т. п.);   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систему и правила действий потребителя при защите своих прав;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правила приобретения товаров; </w:t>
      </w:r>
    </w:p>
    <w:p w:rsidR="008C0C38" w:rsidRDefault="00D201A2">
      <w:pPr>
        <w:numPr>
          <w:ilvl w:val="0"/>
          <w:numId w:val="2"/>
        </w:numPr>
        <w:spacing w:after="29" w:line="254" w:lineRule="auto"/>
        <w:ind w:right="0" w:hanging="375"/>
      </w:pPr>
      <w:r>
        <w:t xml:space="preserve">оформление заказов на услуги; -    источники и средства информации; </w:t>
      </w:r>
      <w:r>
        <w:rPr>
          <w:b/>
          <w:i/>
        </w:rPr>
        <w:t xml:space="preserve">уметь: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оперировать экономическими терминами;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учитывать свойства товаров при покупке;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пользоваться законом «О защите прав потребителей»; </w:t>
      </w:r>
    </w:p>
    <w:p w:rsidR="008C0C38" w:rsidRDefault="00D201A2">
      <w:pPr>
        <w:ind w:left="-5" w:right="0"/>
      </w:pPr>
      <w:r>
        <w:t xml:space="preserve">-определять информацию, необходимую для компетентного выбора товаров и услуг; - искать и анализировать потребительскую информацию; </w:t>
      </w:r>
      <w:proofErr w:type="gramStart"/>
      <w:r>
        <w:t>оценивать  достаточность</w:t>
      </w:r>
      <w:proofErr w:type="gramEnd"/>
      <w:r>
        <w:t xml:space="preserve"> информации,  возможность </w:t>
      </w:r>
      <w:proofErr w:type="spellStart"/>
      <w:r>
        <w:t>еѐ</w:t>
      </w:r>
      <w:proofErr w:type="spellEnd"/>
      <w:r>
        <w:t xml:space="preserve"> недостоверности;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определять качество товара;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читать знаки на упаковке товара;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различать </w:t>
      </w:r>
      <w:proofErr w:type="gramStart"/>
      <w:r>
        <w:t>символы  на</w:t>
      </w:r>
      <w:proofErr w:type="gramEnd"/>
      <w:r>
        <w:t xml:space="preserve"> этикетках, упаковках, вкладышах; извлекать из них необходимую и важную для себя информацию;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определять пищевые добавки в продуктах;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читать штриховой код;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составлять рекламу товару или услуге;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анализировать рекламу потребительских товаров;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отстаивать свои права при покупке товара или оказании услуги;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разумно потреблять имеющиеся блага;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читать договор на услуги; </w:t>
      </w:r>
    </w:p>
    <w:p w:rsidR="008C0C38" w:rsidRDefault="00D201A2">
      <w:pPr>
        <w:numPr>
          <w:ilvl w:val="0"/>
          <w:numId w:val="2"/>
        </w:numPr>
        <w:ind w:right="0" w:hanging="375"/>
      </w:pPr>
      <w:proofErr w:type="gramStart"/>
      <w:r>
        <w:t>составить  текст</w:t>
      </w:r>
      <w:proofErr w:type="gramEnd"/>
      <w:r>
        <w:t xml:space="preserve">  делового  письма  в  комиссию по защите  прав  потребителя на некачественно  </w:t>
      </w:r>
      <w:proofErr w:type="spellStart"/>
      <w:r>
        <w:t>приобретѐнную</w:t>
      </w:r>
      <w:proofErr w:type="spellEnd"/>
      <w:r>
        <w:t xml:space="preserve"> продукцию;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уметь грамотно </w:t>
      </w:r>
      <w:proofErr w:type="gramStart"/>
      <w:r>
        <w:t>вести  себя</w:t>
      </w:r>
      <w:proofErr w:type="gramEnd"/>
      <w:r>
        <w:t xml:space="preserve"> в типичных потребительских ситуациях: при  покупке товара, пользовании услугами службы быта; </w:t>
      </w:r>
    </w:p>
    <w:p w:rsidR="008C0C38" w:rsidRDefault="00D201A2">
      <w:pPr>
        <w:numPr>
          <w:ilvl w:val="0"/>
          <w:numId w:val="2"/>
        </w:numPr>
        <w:ind w:right="0" w:hanging="375"/>
      </w:pPr>
      <w:r>
        <w:t xml:space="preserve">умение интерпретировать и использовать знания в конкретных ситуациях. </w:t>
      </w:r>
    </w:p>
    <w:p w:rsidR="008C0C38" w:rsidRDefault="008C0C38"/>
    <w:p w:rsidR="00422EBB" w:rsidRDefault="00422EBB" w:rsidP="00E43A7C">
      <w:pPr>
        <w:spacing w:after="0" w:line="259" w:lineRule="auto"/>
        <w:ind w:left="0" w:right="4" w:firstLine="0"/>
        <w:jc w:val="center"/>
        <w:rPr>
          <w:b/>
          <w:u w:val="single" w:color="000000"/>
        </w:rPr>
      </w:pPr>
    </w:p>
    <w:p w:rsidR="00422EBB" w:rsidRDefault="00422EBB" w:rsidP="00E43A7C">
      <w:pPr>
        <w:spacing w:after="0" w:line="259" w:lineRule="auto"/>
        <w:ind w:left="0" w:right="4" w:firstLine="0"/>
        <w:jc w:val="center"/>
        <w:rPr>
          <w:b/>
          <w:u w:val="single" w:color="000000"/>
        </w:rPr>
      </w:pPr>
    </w:p>
    <w:p w:rsidR="00422EBB" w:rsidRDefault="00422EBB" w:rsidP="00E43A7C">
      <w:pPr>
        <w:spacing w:after="0" w:line="259" w:lineRule="auto"/>
        <w:ind w:left="0" w:right="4" w:firstLine="0"/>
        <w:jc w:val="center"/>
        <w:rPr>
          <w:b/>
          <w:u w:val="single" w:color="000000"/>
        </w:rPr>
      </w:pPr>
    </w:p>
    <w:p w:rsidR="00422EBB" w:rsidRDefault="00422EBB" w:rsidP="00E43A7C">
      <w:pPr>
        <w:spacing w:after="0" w:line="259" w:lineRule="auto"/>
        <w:ind w:left="0" w:right="4" w:firstLine="0"/>
        <w:jc w:val="center"/>
        <w:rPr>
          <w:b/>
          <w:u w:val="single" w:color="000000"/>
        </w:rPr>
      </w:pPr>
    </w:p>
    <w:p w:rsidR="00422EBB" w:rsidRDefault="00422EBB" w:rsidP="00E43A7C">
      <w:pPr>
        <w:spacing w:after="0" w:line="259" w:lineRule="auto"/>
        <w:ind w:left="0" w:right="4" w:firstLine="0"/>
        <w:jc w:val="center"/>
        <w:rPr>
          <w:b/>
          <w:u w:val="single" w:color="000000"/>
        </w:rPr>
      </w:pPr>
    </w:p>
    <w:p w:rsidR="00E43A7C" w:rsidRDefault="00E43A7C" w:rsidP="00E43A7C">
      <w:pPr>
        <w:spacing w:after="0" w:line="259" w:lineRule="auto"/>
        <w:ind w:left="0" w:right="4" w:firstLine="0"/>
        <w:jc w:val="center"/>
      </w:pPr>
      <w:r>
        <w:rPr>
          <w:b/>
          <w:u w:val="single" w:color="000000"/>
        </w:rPr>
        <w:lastRenderedPageBreak/>
        <w:t>Содержание программы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1</w:t>
      </w:r>
      <w:r>
        <w:rPr>
          <w:b w:val="0"/>
        </w:rPr>
        <w:t xml:space="preserve"> </w:t>
      </w:r>
      <w:r>
        <w:t xml:space="preserve">Кто такие потребители </w:t>
      </w:r>
    </w:p>
    <w:p w:rsidR="00E43A7C" w:rsidRDefault="00E43A7C" w:rsidP="00E43A7C">
      <w:pPr>
        <w:ind w:left="-5" w:right="0"/>
      </w:pPr>
      <w:r>
        <w:t xml:space="preserve">Субъекты потребительских правоотношений: Потребитель, изготовитель, исполнитель, продавец. Классификация благ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 xml:space="preserve">Тема </w:t>
      </w:r>
      <w:proofErr w:type="gramStart"/>
      <w:r>
        <w:rPr>
          <w:u w:val="single" w:color="000000"/>
        </w:rPr>
        <w:t>2</w:t>
      </w:r>
      <w:r>
        <w:rPr>
          <w:b w:val="0"/>
        </w:rPr>
        <w:t xml:space="preserve">  </w:t>
      </w:r>
      <w:r>
        <w:t>Почему</w:t>
      </w:r>
      <w:proofErr w:type="gramEnd"/>
      <w:r>
        <w:t xml:space="preserve"> рынок не решает всех потребительских проблем </w:t>
      </w:r>
    </w:p>
    <w:p w:rsidR="00E43A7C" w:rsidRDefault="00E43A7C" w:rsidP="00E43A7C">
      <w:pPr>
        <w:ind w:left="-5" w:right="0"/>
      </w:pPr>
      <w:r>
        <w:t>Потребитель на рынке товаров и услуг. Суверенитет и рациональность потребителя.  Круг правоотношений, регулируемых Законом РФ «О защите прав потребителей»</w:t>
      </w:r>
      <w:r>
        <w:rPr>
          <w:b/>
        </w:rPr>
        <w:t xml:space="preserve"> </w:t>
      </w:r>
    </w:p>
    <w:p w:rsidR="00E43A7C" w:rsidRDefault="00E43A7C" w:rsidP="00E43A7C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3</w:t>
      </w:r>
      <w:r>
        <w:rPr>
          <w:b w:val="0"/>
        </w:rPr>
        <w:t xml:space="preserve"> </w:t>
      </w:r>
      <w:proofErr w:type="gramStart"/>
      <w:r>
        <w:t>Потребности  и</w:t>
      </w:r>
      <w:proofErr w:type="gramEnd"/>
      <w:r>
        <w:t xml:space="preserve">  выбор </w:t>
      </w:r>
    </w:p>
    <w:p w:rsidR="00E43A7C" w:rsidRDefault="00E43A7C" w:rsidP="00E43A7C">
      <w:pPr>
        <w:ind w:left="-5" w:right="0"/>
      </w:pPr>
      <w:r>
        <w:t>Классификация человеческих потребностей, потребительские предпочтения, полезность, ограниченность ресурсов, бюджетное ограничение.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4</w:t>
      </w:r>
      <w:r>
        <w:rPr>
          <w:b w:val="0"/>
        </w:rPr>
        <w:t xml:space="preserve"> </w:t>
      </w:r>
      <w:r>
        <w:t xml:space="preserve">Процесс принятия решения и цена выбора </w:t>
      </w:r>
    </w:p>
    <w:p w:rsidR="00E43A7C" w:rsidRDefault="00E43A7C" w:rsidP="00E43A7C">
      <w:pPr>
        <w:ind w:left="-5" w:right="0"/>
      </w:pPr>
      <w:r>
        <w:t>Дополнительные затраты, дополнительные выгоды. Цена выбора. Рациональный выбор, эмоциональный выбор. Советы потребителю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5</w:t>
      </w:r>
      <w:r>
        <w:rPr>
          <w:b w:val="0"/>
        </w:rPr>
        <w:t xml:space="preserve"> </w:t>
      </w:r>
      <w:r>
        <w:t xml:space="preserve">Как товар находит потребителя. Виды магазинов </w:t>
      </w:r>
    </w:p>
    <w:p w:rsidR="00E43A7C" w:rsidRDefault="00E43A7C" w:rsidP="00E43A7C">
      <w:pPr>
        <w:ind w:left="-5" w:right="0"/>
      </w:pPr>
      <w:r>
        <w:t>Оптовая, розничная торговля, импортер. Традиционная торговля. Специализированные, универсальные магазины, магазины самообслуживания, импульсные покупки. Продажа товаров с открытой выкладкой, на ярмарке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6</w:t>
      </w:r>
      <w:r>
        <w:rPr>
          <w:b w:val="0"/>
        </w:rPr>
        <w:t xml:space="preserve"> </w:t>
      </w:r>
      <w:r>
        <w:t xml:space="preserve">Внемагазинные формы торговли. Стимулирование сбыта </w:t>
      </w:r>
    </w:p>
    <w:p w:rsidR="00E43A7C" w:rsidRDefault="00E43A7C" w:rsidP="00E43A7C">
      <w:pPr>
        <w:ind w:left="-5" w:right="0"/>
      </w:pPr>
      <w:r>
        <w:t>Внемагазинные формы торговли (по каталогам, посылочная), телемагазины, Интернет – магазины (дистанционный способ продажи товаров). Прямые продажи. Стимулирование сбыта, гарантии, скидки, лотереи, купоны, дисконтные карты</w:t>
      </w:r>
      <w:r>
        <w:rPr>
          <w:b/>
        </w:rPr>
        <w:t xml:space="preserve"> </w:t>
      </w:r>
    </w:p>
    <w:p w:rsidR="00E43A7C" w:rsidRDefault="00E43A7C" w:rsidP="00E43A7C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3" w:line="259" w:lineRule="auto"/>
        <w:ind w:left="-5" w:right="0"/>
        <w:jc w:val="left"/>
      </w:pPr>
      <w:r>
        <w:rPr>
          <w:b/>
          <w:u w:val="single" w:color="000000"/>
        </w:rPr>
        <w:t>Тема 7</w:t>
      </w:r>
      <w:r>
        <w:t xml:space="preserve"> </w:t>
      </w:r>
      <w:r>
        <w:rPr>
          <w:b/>
        </w:rPr>
        <w:t xml:space="preserve">Как продаются услуги </w:t>
      </w:r>
    </w:p>
    <w:p w:rsidR="00E43A7C" w:rsidRDefault="00E43A7C" w:rsidP="00E43A7C">
      <w:pPr>
        <w:ind w:left="-5" w:right="0"/>
      </w:pPr>
      <w:r>
        <w:t>Услуга, работа. Виды услуг. Лицензия. Формы продажи услуг</w:t>
      </w:r>
      <w:r>
        <w:rPr>
          <w:b/>
        </w:rPr>
        <w:t xml:space="preserve"> </w:t>
      </w:r>
    </w:p>
    <w:p w:rsidR="00E43A7C" w:rsidRDefault="00E43A7C" w:rsidP="00E43A7C">
      <w:pPr>
        <w:spacing w:after="32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8</w:t>
      </w:r>
      <w:r>
        <w:rPr>
          <w:b w:val="0"/>
        </w:rPr>
        <w:t xml:space="preserve"> </w:t>
      </w:r>
      <w:r>
        <w:t xml:space="preserve">Источники информации, доступные потребителям </w:t>
      </w:r>
    </w:p>
    <w:p w:rsidR="00E43A7C" w:rsidRDefault="00E43A7C" w:rsidP="00E43A7C">
      <w:pPr>
        <w:ind w:left="-5" w:right="0"/>
      </w:pPr>
      <w:r>
        <w:t xml:space="preserve">Потребительская информация, право потребителя на информацию. Достоверность информации. Специальные потребительские издания, «скрытая» реклама. </w:t>
      </w:r>
    </w:p>
    <w:p w:rsidR="00E43A7C" w:rsidRDefault="00E43A7C" w:rsidP="00E43A7C">
      <w:pPr>
        <w:ind w:left="-5" w:right="0"/>
      </w:pPr>
      <w:r>
        <w:t>Публичная оферта. Независимые источники информации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9</w:t>
      </w:r>
      <w:r>
        <w:rPr>
          <w:b w:val="0"/>
        </w:rPr>
        <w:t xml:space="preserve"> </w:t>
      </w:r>
      <w:r>
        <w:t xml:space="preserve">Реклама – особый вид потребительской информации </w:t>
      </w:r>
    </w:p>
    <w:p w:rsidR="00E43A7C" w:rsidRDefault="00E43A7C" w:rsidP="00E43A7C">
      <w:pPr>
        <w:ind w:left="-5" w:right="0"/>
      </w:pPr>
      <w:r>
        <w:t xml:space="preserve">Цель создания рекламы. Классификация видов рекламы. Рекламный персонаж. Имидж – реклама.  Федеральный закон «О рекламе».  Публичная оферта и социальная </w:t>
      </w:r>
      <w:r>
        <w:lastRenderedPageBreak/>
        <w:t>реклама. Скрытая реклама, недобросовестная реклама. Как пользоваться информацией.</w:t>
      </w:r>
      <w:r>
        <w:rPr>
          <w:b/>
        </w:rPr>
        <w:t xml:space="preserve"> </w:t>
      </w:r>
    </w:p>
    <w:p w:rsidR="00E43A7C" w:rsidRDefault="00E43A7C" w:rsidP="00E43A7C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10</w:t>
      </w:r>
      <w:r>
        <w:rPr>
          <w:b w:val="0"/>
        </w:rPr>
        <w:t xml:space="preserve"> </w:t>
      </w:r>
      <w:r>
        <w:t xml:space="preserve">О чем говорит этикетка </w:t>
      </w:r>
    </w:p>
    <w:p w:rsidR="00E43A7C" w:rsidRDefault="00E43A7C" w:rsidP="00E43A7C">
      <w:pPr>
        <w:ind w:left="-5" w:right="0"/>
      </w:pPr>
      <w:r>
        <w:t>Как читать этикетку товара. Срок годности.</w:t>
      </w:r>
      <w:r>
        <w:rPr>
          <w:b/>
        </w:rPr>
        <w:t xml:space="preserve"> </w:t>
      </w:r>
    </w:p>
    <w:p w:rsidR="00E43A7C" w:rsidRDefault="00E43A7C" w:rsidP="00E43A7C">
      <w:pPr>
        <w:spacing w:after="3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1" w:line="254" w:lineRule="auto"/>
        <w:ind w:left="-5" w:right="0"/>
        <w:jc w:val="left"/>
      </w:pPr>
      <w:r>
        <w:rPr>
          <w:b/>
          <w:u w:val="single" w:color="000000"/>
        </w:rPr>
        <w:t>Тема 11</w:t>
      </w:r>
      <w:r>
        <w:t xml:space="preserve"> </w:t>
      </w:r>
      <w:r>
        <w:rPr>
          <w:b/>
        </w:rPr>
        <w:t xml:space="preserve">Символы и обозначения соответствия обязательным требованиям </w:t>
      </w:r>
      <w:r>
        <w:t>Знак соответствия, обязательная сертификация, технический регламент, ГОСТ. Маркировка электроприборов.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12</w:t>
      </w:r>
      <w:r>
        <w:rPr>
          <w:b w:val="0"/>
        </w:rPr>
        <w:t xml:space="preserve"> </w:t>
      </w:r>
      <w:r>
        <w:t xml:space="preserve">Знаки, рассказывающие о составе продуктов </w:t>
      </w:r>
    </w:p>
    <w:p w:rsidR="00E43A7C" w:rsidRDefault="00E43A7C" w:rsidP="00E43A7C">
      <w:pPr>
        <w:ind w:left="-5" w:right="0"/>
      </w:pPr>
      <w:r>
        <w:t xml:space="preserve">Пищевые добавки. Причины, по которым применяются пищевые добавки. Классификация пищевых добавок. Запрещенные к применению в России индексы Е. Микроэлементы, витамины, генетически модифицированные продукты. 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3" w:line="259" w:lineRule="auto"/>
        <w:ind w:left="-5" w:right="0"/>
        <w:jc w:val="left"/>
      </w:pPr>
      <w:r>
        <w:rPr>
          <w:b/>
          <w:u w:val="single" w:color="000000"/>
        </w:rPr>
        <w:t>Тема 13</w:t>
      </w:r>
      <w:r>
        <w:t xml:space="preserve"> </w:t>
      </w:r>
      <w:r>
        <w:rPr>
          <w:b/>
        </w:rPr>
        <w:t xml:space="preserve">Знаки, информирующие о правилах пользования товаром </w:t>
      </w:r>
    </w:p>
    <w:p w:rsidR="00E43A7C" w:rsidRDefault="00E43A7C" w:rsidP="00E43A7C">
      <w:pPr>
        <w:ind w:left="-5" w:right="0"/>
      </w:pPr>
      <w:r>
        <w:t>Знаки, информирующие о правилах пользования одеждой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14</w:t>
      </w:r>
      <w:r>
        <w:rPr>
          <w:b w:val="0"/>
        </w:rPr>
        <w:t xml:space="preserve"> </w:t>
      </w:r>
      <w:r>
        <w:t xml:space="preserve">Символы, рассказывающие об услугах </w:t>
      </w:r>
    </w:p>
    <w:p w:rsidR="00E43A7C" w:rsidRDefault="00E43A7C" w:rsidP="00E43A7C">
      <w:pPr>
        <w:ind w:left="-5" w:right="0"/>
      </w:pPr>
      <w:r>
        <w:t>Характеристики уровня гостиничного и ресторанного сервиса, безналичные платежи, знаки на авиабилетах и в пассажирском транспорте.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15</w:t>
      </w:r>
      <w:r>
        <w:rPr>
          <w:b w:val="0"/>
        </w:rPr>
        <w:t xml:space="preserve"> </w:t>
      </w:r>
      <w:r>
        <w:t xml:space="preserve">Потребитель и окружающая среда </w:t>
      </w:r>
    </w:p>
    <w:p w:rsidR="00E43A7C" w:rsidRDefault="00E43A7C" w:rsidP="00E43A7C">
      <w:pPr>
        <w:ind w:left="-5" w:right="0"/>
      </w:pPr>
      <w:r>
        <w:t>«Зеленое потребление». Мусор, который мы производим. Правила утилизации. Природоохранная политика, защита окружающей среды.</w:t>
      </w:r>
      <w:r>
        <w:rPr>
          <w:b/>
        </w:rPr>
        <w:t xml:space="preserve"> </w:t>
      </w:r>
    </w:p>
    <w:p w:rsidR="00E43A7C" w:rsidRDefault="00E43A7C" w:rsidP="00E43A7C">
      <w:pPr>
        <w:spacing w:after="3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 xml:space="preserve">Тема 16 </w:t>
      </w:r>
      <w:r>
        <w:t xml:space="preserve">Экологическая маркировка товара </w:t>
      </w:r>
    </w:p>
    <w:p w:rsidR="00E43A7C" w:rsidRDefault="00E43A7C" w:rsidP="00E43A7C">
      <w:pPr>
        <w:ind w:left="-5" w:right="0"/>
      </w:pPr>
      <w:r>
        <w:t xml:space="preserve">Зеленая точка, «лента </w:t>
      </w:r>
      <w:proofErr w:type="spellStart"/>
      <w:r>
        <w:t>Мѐбиуса</w:t>
      </w:r>
      <w:proofErr w:type="spellEnd"/>
      <w:r>
        <w:t xml:space="preserve">», знак перерабатываемого пластика. Маркировка электроники и бытовой техники. Маркировка </w:t>
      </w:r>
      <w:proofErr w:type="spellStart"/>
      <w:r>
        <w:t>экологичного</w:t>
      </w:r>
      <w:proofErr w:type="spellEnd"/>
      <w:r>
        <w:t xml:space="preserve"> товара, продуктов питания, косметики.</w:t>
      </w:r>
      <w:r>
        <w:rPr>
          <w:b/>
        </w:rPr>
        <w:t xml:space="preserve"> </w:t>
      </w:r>
    </w:p>
    <w:p w:rsidR="00E43A7C" w:rsidRDefault="00E43A7C" w:rsidP="00E43A7C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17</w:t>
      </w:r>
      <w:r>
        <w:rPr>
          <w:b w:val="0"/>
        </w:rPr>
        <w:t xml:space="preserve">   </w:t>
      </w:r>
      <w:r>
        <w:t xml:space="preserve">Как проводится потребительское тестирование товаров </w:t>
      </w:r>
    </w:p>
    <w:p w:rsidR="00E43A7C" w:rsidRDefault="00E43A7C" w:rsidP="00E43A7C">
      <w:pPr>
        <w:ind w:left="-5" w:right="0"/>
      </w:pPr>
      <w:r>
        <w:t>Потребительские свойства товара. Потребительское тестирование, сравнительное потребительское тестирование. Выбор, закупка товаров, составление программы и определение методики испытаний. Дегустация. Советы потребителю</w:t>
      </w:r>
      <w:r>
        <w:rPr>
          <w:b/>
        </w:rPr>
        <w:t xml:space="preserve"> </w:t>
      </w:r>
    </w:p>
    <w:p w:rsidR="00E43A7C" w:rsidRDefault="00E43A7C" w:rsidP="00E43A7C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3" w:line="259" w:lineRule="auto"/>
        <w:ind w:left="-5" w:right="0"/>
        <w:jc w:val="left"/>
      </w:pPr>
      <w:r>
        <w:rPr>
          <w:b/>
          <w:u w:val="single" w:color="000000"/>
        </w:rPr>
        <w:t>Тема 18</w:t>
      </w:r>
      <w:r>
        <w:t xml:space="preserve">   </w:t>
      </w:r>
      <w:r>
        <w:rPr>
          <w:b/>
        </w:rPr>
        <w:t xml:space="preserve">Как проводится исследование услуг </w:t>
      </w:r>
    </w:p>
    <w:p w:rsidR="00E43A7C" w:rsidRDefault="00E43A7C" w:rsidP="00E43A7C">
      <w:pPr>
        <w:ind w:left="-5" w:right="0"/>
      </w:pPr>
      <w:r>
        <w:t>Составление опросного листа по исследованию услуг сотовой связи, иных услуг.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lastRenderedPageBreak/>
        <w:t>Тема 19</w:t>
      </w:r>
      <w:r>
        <w:rPr>
          <w:b w:val="0"/>
        </w:rPr>
        <w:t xml:space="preserve"> </w:t>
      </w:r>
      <w:r>
        <w:t xml:space="preserve">Способы подтверждения соответствия товаров и услуг </w:t>
      </w:r>
    </w:p>
    <w:p w:rsidR="00E43A7C" w:rsidRDefault="00E43A7C" w:rsidP="00E43A7C">
      <w:pPr>
        <w:ind w:left="-5" w:right="0"/>
      </w:pPr>
      <w:r>
        <w:t>Идентификация. Декларирование соответствия. Обязательная сертификация продукции, добровольная сертификация.</w:t>
      </w:r>
      <w:r>
        <w:rPr>
          <w:b/>
        </w:rPr>
        <w:t xml:space="preserve"> </w:t>
      </w:r>
    </w:p>
    <w:p w:rsidR="00E43A7C" w:rsidRDefault="00E43A7C" w:rsidP="00E43A7C">
      <w:pPr>
        <w:spacing w:after="3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20</w:t>
      </w:r>
      <w:r>
        <w:rPr>
          <w:b w:val="0"/>
        </w:rPr>
        <w:t xml:space="preserve"> </w:t>
      </w:r>
      <w:r>
        <w:t xml:space="preserve">Денежные инструменты. Бюджет </w:t>
      </w:r>
    </w:p>
    <w:p w:rsidR="00E43A7C" w:rsidRDefault="00E43A7C" w:rsidP="00E43A7C">
      <w:pPr>
        <w:ind w:left="-5" w:right="0"/>
      </w:pPr>
      <w:r>
        <w:t xml:space="preserve">Бюджет. Доходы и их источники. Номинальные и реальные доходы. Потребительские расходы. Классификация расходов. Закон </w:t>
      </w:r>
      <w:proofErr w:type="spellStart"/>
      <w:r>
        <w:t>Энгеля</w:t>
      </w:r>
      <w:proofErr w:type="spellEnd"/>
      <w:r>
        <w:t>. Рациональный бюджет школьника.</w:t>
      </w:r>
      <w:r>
        <w:rPr>
          <w:b/>
        </w:rPr>
        <w:t xml:space="preserve"> </w:t>
      </w:r>
    </w:p>
    <w:p w:rsidR="00E43A7C" w:rsidRDefault="00E43A7C" w:rsidP="00E43A7C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21</w:t>
      </w:r>
      <w:r>
        <w:rPr>
          <w:b w:val="0"/>
        </w:rPr>
        <w:t xml:space="preserve"> </w:t>
      </w:r>
      <w:r>
        <w:t xml:space="preserve">Страхование </w:t>
      </w:r>
    </w:p>
    <w:p w:rsidR="00E43A7C" w:rsidRDefault="00E43A7C" w:rsidP="00E43A7C">
      <w:pPr>
        <w:ind w:left="-5" w:right="0"/>
      </w:pPr>
      <w:r>
        <w:t xml:space="preserve">Договор </w:t>
      </w:r>
      <w:r>
        <w:tab/>
        <w:t xml:space="preserve">страхования. </w:t>
      </w:r>
      <w:r>
        <w:tab/>
        <w:t xml:space="preserve">Автомобили </w:t>
      </w:r>
      <w:r>
        <w:tab/>
        <w:t xml:space="preserve">и </w:t>
      </w:r>
      <w:r>
        <w:tab/>
        <w:t xml:space="preserve">гражданская </w:t>
      </w:r>
      <w:r>
        <w:tab/>
        <w:t>ответственность автовладельцев. Жизнь и здоровье граждан. Имущество граждан.</w:t>
      </w:r>
      <w:r>
        <w:rPr>
          <w:b/>
        </w:rPr>
        <w:t xml:space="preserve"> </w:t>
      </w:r>
    </w:p>
    <w:p w:rsidR="00E43A7C" w:rsidRDefault="00E43A7C" w:rsidP="00E43A7C">
      <w:pPr>
        <w:spacing w:after="2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24" w:line="259" w:lineRule="auto"/>
        <w:ind w:left="-5" w:right="0"/>
        <w:jc w:val="left"/>
      </w:pPr>
      <w:r>
        <w:rPr>
          <w:b/>
          <w:u w:val="single" w:color="000000"/>
        </w:rPr>
        <w:t>Тема 22</w:t>
      </w:r>
      <w:r>
        <w:t xml:space="preserve"> </w:t>
      </w: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t xml:space="preserve">Проблема сбережения </w:t>
      </w:r>
    </w:p>
    <w:p w:rsidR="00E43A7C" w:rsidRDefault="00E43A7C" w:rsidP="00E43A7C">
      <w:pPr>
        <w:ind w:left="-5" w:right="0"/>
      </w:pPr>
      <w:r>
        <w:t>Сбережения, инвестиции, личное инвестирование. Паевые инвестиционные фонды. Пенсионный фонд. Система страхования вкладов.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23</w:t>
      </w:r>
      <w:r>
        <w:rPr>
          <w:b w:val="0"/>
        </w:rPr>
        <w:t xml:space="preserve"> </w:t>
      </w:r>
      <w:r>
        <w:t xml:space="preserve">Кредитование. Платежные карты </w:t>
      </w:r>
    </w:p>
    <w:p w:rsidR="00E43A7C" w:rsidRDefault="00E43A7C" w:rsidP="00E43A7C">
      <w:pPr>
        <w:ind w:left="-5" w:right="0"/>
      </w:pPr>
      <w:r>
        <w:t>Виды кредитов. Кредитный договор, принципы кредитования (платность, срочность, возвратность). «Кредитная история». Безналичный расчет, электронные деньги. Виды банковских карт: кредитная, дебетовая. Советы потребителям.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3" w:line="259" w:lineRule="auto"/>
        <w:ind w:left="-5" w:right="0"/>
        <w:jc w:val="left"/>
      </w:pPr>
      <w:r>
        <w:rPr>
          <w:b/>
          <w:u w:val="single" w:color="000000"/>
        </w:rPr>
        <w:t>Тема 24</w:t>
      </w:r>
      <w:r>
        <w:t xml:space="preserve"> </w:t>
      </w:r>
      <w:r>
        <w:rPr>
          <w:b/>
        </w:rPr>
        <w:t xml:space="preserve">Как покупать дешевле </w:t>
      </w:r>
    </w:p>
    <w:p w:rsidR="00E43A7C" w:rsidRDefault="00E43A7C" w:rsidP="00E43A7C">
      <w:pPr>
        <w:ind w:left="-5" w:right="0"/>
      </w:pPr>
      <w:r>
        <w:t>Распродажи: за и против. Дисконтные карты.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25</w:t>
      </w:r>
      <w:r>
        <w:rPr>
          <w:b w:val="0"/>
        </w:rPr>
        <w:t xml:space="preserve"> </w:t>
      </w:r>
      <w:r>
        <w:t xml:space="preserve">История становления потребительского законодательства </w:t>
      </w:r>
    </w:p>
    <w:p w:rsidR="00E43A7C" w:rsidRDefault="00E43A7C" w:rsidP="00E43A7C">
      <w:pPr>
        <w:ind w:left="-5" w:right="0"/>
      </w:pPr>
      <w:r>
        <w:t xml:space="preserve">Специальное послание </w:t>
      </w:r>
      <w:proofErr w:type="spellStart"/>
      <w:r>
        <w:t>Д.Кеннеди</w:t>
      </w:r>
      <w:proofErr w:type="spellEnd"/>
      <w:r>
        <w:t xml:space="preserve"> Конгрессу США от 15.03.1962г., Резолюция Генеральной Ассамблеи ООН 3 39/248 </w:t>
      </w:r>
      <w:proofErr w:type="gramStart"/>
      <w:r>
        <w:t>« Руководящие</w:t>
      </w:r>
      <w:proofErr w:type="gramEnd"/>
      <w:r>
        <w:t xml:space="preserve"> принципы для защиты интересов потребителей», Закон РФ «О защите прав потребителей» от </w:t>
      </w:r>
    </w:p>
    <w:p w:rsidR="00E43A7C" w:rsidRDefault="00E43A7C" w:rsidP="00E43A7C">
      <w:pPr>
        <w:ind w:left="-5" w:right="0"/>
      </w:pPr>
      <w:r>
        <w:t>08.02.1992г.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26</w:t>
      </w:r>
      <w:r>
        <w:rPr>
          <w:b w:val="0"/>
        </w:rPr>
        <w:t xml:space="preserve"> </w:t>
      </w:r>
      <w:r>
        <w:t xml:space="preserve">Права потребителей на безопасность, качество, информацию </w:t>
      </w:r>
    </w:p>
    <w:p w:rsidR="00E43A7C" w:rsidRDefault="00E43A7C" w:rsidP="00E43A7C">
      <w:pPr>
        <w:ind w:left="-5" w:right="0"/>
      </w:pPr>
      <w:r>
        <w:t>Право на безопасность, отзыв товара с рынка. Срок службы/ годности. Качество товара. Гарантийный срок. Информация о продавце (изготовителе, исполнителе). Информация о товаре (работе, услуге). Презумпция непрофессионализма потребителя.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ind w:left="-5" w:right="0"/>
      </w:pPr>
      <w:r>
        <w:rPr>
          <w:b/>
          <w:u w:val="single" w:color="000000"/>
        </w:rPr>
        <w:t>Тема 27</w:t>
      </w:r>
      <w:r>
        <w:t xml:space="preserve"> </w:t>
      </w:r>
      <w:r>
        <w:rPr>
          <w:b/>
        </w:rPr>
        <w:t xml:space="preserve">Права потребителей на выбор, на компенсацию морального вреда </w:t>
      </w:r>
      <w:r>
        <w:t xml:space="preserve">Суверенитет потребителя, свобода выбора. Компенсация имущественного, </w:t>
      </w:r>
      <w:r>
        <w:lastRenderedPageBreak/>
        <w:t>морального вреда. Вина продавца (изготовителя, исполнителя). Потребительская грамотность.</w:t>
      </w:r>
      <w:r>
        <w:rPr>
          <w:b/>
        </w:rPr>
        <w:t xml:space="preserve"> </w:t>
      </w:r>
    </w:p>
    <w:p w:rsidR="00E43A7C" w:rsidRDefault="00E43A7C" w:rsidP="00E43A7C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28</w:t>
      </w:r>
      <w:r>
        <w:rPr>
          <w:b w:val="0"/>
        </w:rPr>
        <w:t xml:space="preserve"> </w:t>
      </w:r>
      <w:r>
        <w:t xml:space="preserve">Как себя вести в магазине </w:t>
      </w:r>
    </w:p>
    <w:p w:rsidR="00E43A7C" w:rsidRDefault="00E43A7C" w:rsidP="00E43A7C">
      <w:pPr>
        <w:ind w:left="-5" w:right="0"/>
      </w:pPr>
      <w:r>
        <w:t>Общие советы потребителям. Заключение договора. Как защититься от обвеса, обсчета. Вам не подошел качественный товар. Права требования, возникающие при продаже некачественного товара потребителю. Защита прав.</w:t>
      </w:r>
      <w:r>
        <w:rPr>
          <w:b/>
        </w:rPr>
        <w:t xml:space="preserve"> </w:t>
      </w:r>
    </w:p>
    <w:p w:rsidR="00E43A7C" w:rsidRDefault="00E43A7C" w:rsidP="00E43A7C">
      <w:pPr>
        <w:spacing w:after="3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29</w:t>
      </w:r>
      <w:r>
        <w:rPr>
          <w:b w:val="0"/>
        </w:rPr>
        <w:t xml:space="preserve"> </w:t>
      </w:r>
      <w:r>
        <w:t xml:space="preserve">Как себя вести в службе быта </w:t>
      </w:r>
    </w:p>
    <w:p w:rsidR="00841B67" w:rsidRDefault="00E43A7C" w:rsidP="00E43A7C">
      <w:pPr>
        <w:ind w:left="-5" w:right="0"/>
        <w:rPr>
          <w:b/>
        </w:rPr>
      </w:pPr>
      <w:r>
        <w:t>Выбор предприятия службы быта, заключение договора. Ответственность исполнителя за недостатки выполненной работы. Последствия нарушения сроков исполнения договора исполнителем, заказчиком.</w:t>
      </w:r>
      <w:r>
        <w:rPr>
          <w:b/>
        </w:rPr>
        <w:t xml:space="preserve"> </w:t>
      </w:r>
    </w:p>
    <w:p w:rsidR="00841B67" w:rsidRDefault="00841B67" w:rsidP="00E43A7C">
      <w:pPr>
        <w:ind w:left="-5" w:right="0"/>
        <w:rPr>
          <w:b/>
        </w:rPr>
      </w:pPr>
    </w:p>
    <w:p w:rsidR="00E43A7C" w:rsidRDefault="00E43A7C" w:rsidP="00E43A7C">
      <w:pPr>
        <w:ind w:left="-5" w:right="0"/>
      </w:pPr>
      <w:r>
        <w:rPr>
          <w:b/>
          <w:u w:val="single" w:color="000000"/>
        </w:rPr>
        <w:t>Тема 30</w:t>
      </w:r>
      <w:r>
        <w:t xml:space="preserve"> </w:t>
      </w:r>
      <w:r>
        <w:rPr>
          <w:b/>
        </w:rPr>
        <w:t xml:space="preserve">Как себя вести на транспорте </w:t>
      </w:r>
    </w:p>
    <w:p w:rsidR="00E43A7C" w:rsidRDefault="00E43A7C" w:rsidP="00E43A7C">
      <w:pPr>
        <w:ind w:left="-5" w:right="0"/>
      </w:pPr>
      <w:r>
        <w:t>Договор железнодорожной перевозки. Багажная квитанция. Авиаперелеты. Специальные тарифы и рекламные скидки. Что делать, если рейс задержали. Вынужденный отказ пассажира от перевозки.</w:t>
      </w:r>
      <w:r>
        <w:rPr>
          <w:b/>
        </w:rPr>
        <w:t xml:space="preserve"> </w:t>
      </w:r>
    </w:p>
    <w:p w:rsidR="00E43A7C" w:rsidRDefault="00E43A7C" w:rsidP="00E43A7C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31</w:t>
      </w:r>
      <w:r>
        <w:rPr>
          <w:b w:val="0"/>
        </w:rPr>
        <w:t xml:space="preserve"> </w:t>
      </w:r>
      <w:r>
        <w:t xml:space="preserve">Отправляясь в путешествие </w:t>
      </w:r>
    </w:p>
    <w:p w:rsidR="00E43A7C" w:rsidRDefault="00E43A7C" w:rsidP="00E43A7C">
      <w:pPr>
        <w:ind w:left="-5" w:right="0"/>
      </w:pPr>
      <w:r>
        <w:t>Туроператоры и туристические агентства. Договор на оказание туристических услуг. Трансферт. Визовая поддержка. Условия отдыха. Медицинская страховка. Питание. Отказ от поездки. Типичные нарушения договора.</w:t>
      </w:r>
      <w:r>
        <w:rPr>
          <w:b/>
        </w:rPr>
        <w:t xml:space="preserve"> </w:t>
      </w:r>
    </w:p>
    <w:p w:rsidR="00E43A7C" w:rsidRDefault="00E43A7C" w:rsidP="00E43A7C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32</w:t>
      </w:r>
      <w:r>
        <w:rPr>
          <w:b w:val="0"/>
        </w:rPr>
        <w:t xml:space="preserve"> </w:t>
      </w:r>
      <w:r>
        <w:t xml:space="preserve">Поступая в платное учебное заведение </w:t>
      </w:r>
    </w:p>
    <w:p w:rsidR="00E43A7C" w:rsidRDefault="00E43A7C" w:rsidP="00E43A7C">
      <w:pPr>
        <w:ind w:left="-5" w:right="0"/>
      </w:pPr>
      <w:r>
        <w:t>Выбор специальности, выбор учебного заведения. Виды дипломов. Условия обучение. Заключение договора на оказание образовательных услуг.</w:t>
      </w:r>
      <w:r>
        <w:rPr>
          <w:b/>
        </w:rPr>
        <w:t xml:space="preserve"> </w:t>
      </w:r>
    </w:p>
    <w:p w:rsidR="00E43A7C" w:rsidRDefault="00E43A7C" w:rsidP="00E43A7C">
      <w:pPr>
        <w:spacing w:after="3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pStyle w:val="1"/>
        <w:ind w:left="-5" w:right="0"/>
      </w:pPr>
      <w:r>
        <w:rPr>
          <w:u w:val="single" w:color="000000"/>
        </w:rPr>
        <w:t>Тема 33</w:t>
      </w:r>
      <w:r>
        <w:rPr>
          <w:b w:val="0"/>
        </w:rPr>
        <w:t xml:space="preserve"> </w:t>
      </w:r>
      <w:r>
        <w:t xml:space="preserve">Этика потребительского поведения </w:t>
      </w:r>
    </w:p>
    <w:p w:rsidR="00E43A7C" w:rsidRDefault="00E43A7C" w:rsidP="00E43A7C">
      <w:pPr>
        <w:ind w:left="-5" w:right="0"/>
      </w:pPr>
      <w:r>
        <w:t>«Устойчивое развитие», гражданская активность, априорная доброжелательность, право на ошибку, искусство компромисса. 12 правил потребителя</w:t>
      </w:r>
      <w:r>
        <w:rPr>
          <w:b/>
        </w:rPr>
        <w:t xml:space="preserve"> </w:t>
      </w:r>
    </w:p>
    <w:p w:rsidR="00E43A7C" w:rsidRDefault="00E43A7C" w:rsidP="00E43A7C">
      <w:pPr>
        <w:spacing w:after="2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43A7C" w:rsidRDefault="00E43A7C" w:rsidP="00E43A7C">
      <w:pPr>
        <w:spacing w:after="3" w:line="259" w:lineRule="auto"/>
        <w:ind w:left="-5" w:right="0"/>
        <w:jc w:val="left"/>
      </w:pPr>
      <w:r>
        <w:rPr>
          <w:b/>
          <w:u w:val="single" w:color="000000"/>
        </w:rPr>
        <w:t xml:space="preserve">Тема </w:t>
      </w:r>
      <w:proofErr w:type="gramStart"/>
      <w:r>
        <w:rPr>
          <w:b/>
          <w:u w:val="single" w:color="000000"/>
        </w:rPr>
        <w:t xml:space="preserve">34  </w:t>
      </w:r>
      <w:r>
        <w:rPr>
          <w:b/>
        </w:rPr>
        <w:t>Как</w:t>
      </w:r>
      <w:proofErr w:type="gramEnd"/>
      <w:r>
        <w:rPr>
          <w:b/>
        </w:rPr>
        <w:t xml:space="preserve"> защитить свои права</w:t>
      </w:r>
      <w:r>
        <w:t>.</w:t>
      </w:r>
      <w:r>
        <w:rPr>
          <w:b/>
        </w:rPr>
        <w:t xml:space="preserve"> </w:t>
      </w:r>
    </w:p>
    <w:p w:rsidR="00E43A7C" w:rsidRDefault="00E43A7C" w:rsidP="00E43A7C">
      <w:pPr>
        <w:ind w:left="-5" w:right="0"/>
      </w:pPr>
      <w:r>
        <w:t xml:space="preserve">Самозащита потребителя. Заключение договора. Последствия нарушения договора. Претензия. Государственная защита прав потребителей. </w:t>
      </w:r>
      <w:proofErr w:type="spellStart"/>
      <w:r>
        <w:t>Роспотребнадзор</w:t>
      </w:r>
      <w:proofErr w:type="spellEnd"/>
      <w:r>
        <w:t>. Общественная защита прав потребителей. Международная конфедерация обществ потребителей (</w:t>
      </w:r>
      <w:proofErr w:type="spellStart"/>
      <w:r>
        <w:t>КонфОП</w:t>
      </w:r>
      <w:proofErr w:type="spellEnd"/>
      <w:r>
        <w:t>). Консультация юриста. Судебная защита.</w:t>
      </w:r>
      <w:r>
        <w:rPr>
          <w:b/>
        </w:rPr>
        <w:t xml:space="preserve"> </w:t>
      </w:r>
    </w:p>
    <w:p w:rsidR="00E43A7C" w:rsidRDefault="00E43A7C" w:rsidP="00E43A7C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422EBB" w:rsidRDefault="00422EBB" w:rsidP="00E43A7C">
      <w:pPr>
        <w:spacing w:after="24" w:line="259" w:lineRule="auto"/>
        <w:ind w:left="-5" w:right="0"/>
        <w:jc w:val="left"/>
        <w:rPr>
          <w:b/>
          <w:u w:val="single" w:color="000000"/>
        </w:rPr>
      </w:pPr>
    </w:p>
    <w:p w:rsidR="00422EBB" w:rsidRDefault="00422EBB" w:rsidP="00E43A7C">
      <w:pPr>
        <w:spacing w:after="24" w:line="259" w:lineRule="auto"/>
        <w:ind w:left="-5" w:right="0"/>
        <w:jc w:val="left"/>
        <w:rPr>
          <w:b/>
          <w:u w:val="single" w:color="000000"/>
        </w:rPr>
      </w:pPr>
    </w:p>
    <w:p w:rsidR="00E43A7C" w:rsidRDefault="00E43A7C" w:rsidP="00E43A7C">
      <w:pPr>
        <w:spacing w:after="24" w:line="259" w:lineRule="auto"/>
        <w:ind w:left="-5" w:right="0"/>
        <w:jc w:val="left"/>
      </w:pPr>
      <w:proofErr w:type="gramStart"/>
      <w:r>
        <w:rPr>
          <w:b/>
          <w:u w:val="single" w:color="000000"/>
        </w:rPr>
        <w:lastRenderedPageBreak/>
        <w:t>Формы  и</w:t>
      </w:r>
      <w:proofErr w:type="gramEnd"/>
      <w:r>
        <w:rPr>
          <w:b/>
          <w:u w:val="single" w:color="000000"/>
        </w:rPr>
        <w:t xml:space="preserve"> средства контроля</w:t>
      </w:r>
      <w:r>
        <w:rPr>
          <w:b/>
        </w:rPr>
        <w:t xml:space="preserve"> </w:t>
      </w:r>
    </w:p>
    <w:p w:rsidR="00E43A7C" w:rsidRDefault="00E43A7C" w:rsidP="00E43A7C">
      <w:pPr>
        <w:spacing w:after="33" w:line="254" w:lineRule="auto"/>
        <w:ind w:left="-5" w:right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t xml:space="preserve"> Основной формой</w:t>
      </w:r>
      <w:r>
        <w:rPr>
          <w:b/>
        </w:rPr>
        <w:t xml:space="preserve"> </w:t>
      </w:r>
      <w:r>
        <w:t xml:space="preserve">контроля </w:t>
      </w:r>
      <w:proofErr w:type="gramStart"/>
      <w:r>
        <w:t>знаний</w:t>
      </w:r>
      <w:proofErr w:type="gramEnd"/>
      <w:r>
        <w:t xml:space="preserve"> обучающихся является текущий контроль. Цель текущего контроля - проверить степень и качество </w:t>
      </w:r>
      <w:proofErr w:type="gramStart"/>
      <w:r>
        <w:t>усвоения</w:t>
      </w:r>
      <w:proofErr w:type="gramEnd"/>
      <w:r>
        <w:t xml:space="preserve"> изучаемого </w:t>
      </w:r>
      <w:r>
        <w:tab/>
        <w:t xml:space="preserve">материала. </w:t>
      </w:r>
      <w:r>
        <w:tab/>
        <w:t xml:space="preserve">В </w:t>
      </w:r>
      <w:r>
        <w:tab/>
        <w:t xml:space="preserve">процессе </w:t>
      </w:r>
      <w:r>
        <w:tab/>
        <w:t xml:space="preserve">текущего </w:t>
      </w:r>
      <w:r>
        <w:tab/>
        <w:t xml:space="preserve">контроля </w:t>
      </w:r>
      <w:r>
        <w:tab/>
        <w:t xml:space="preserve">оценивается самостоятельная работа обучающегося над изучаемым материалом. </w:t>
      </w:r>
    </w:p>
    <w:p w:rsidR="00E43A7C" w:rsidRDefault="00E43A7C" w:rsidP="00E43A7C">
      <w:pPr>
        <w:ind w:left="-5" w:right="0"/>
      </w:pPr>
      <w:r>
        <w:t xml:space="preserve">            Виды текущего контроля - устный (индивидуальный или групповой опрос, сообщение по избранной теме, индивидуальная или групповая презентация, деловые игры анализ ситуаций, решение задач, защита выполненных заданий и другие), письменный (самостоятельная </w:t>
      </w:r>
      <w:proofErr w:type="gramStart"/>
      <w:r>
        <w:t>работа,  эссе</w:t>
      </w:r>
      <w:proofErr w:type="gramEnd"/>
      <w:r>
        <w:t xml:space="preserve"> и др.). </w:t>
      </w:r>
    </w:p>
    <w:p w:rsidR="00E43A7C" w:rsidRDefault="00E43A7C" w:rsidP="00841B67">
      <w:pPr>
        <w:spacing w:after="1" w:line="254" w:lineRule="auto"/>
        <w:ind w:left="-5" w:right="0"/>
        <w:jc w:val="left"/>
        <w:sectPr w:rsidR="00E43A7C">
          <w:footerReference w:type="even" r:id="rId7"/>
          <w:footerReference w:type="default" r:id="rId8"/>
          <w:footerReference w:type="first" r:id="rId9"/>
          <w:pgSz w:w="11906" w:h="16838"/>
          <w:pgMar w:top="1133" w:right="562" w:bottom="1181" w:left="1133" w:header="720" w:footer="645" w:gutter="0"/>
          <w:cols w:space="720"/>
        </w:sectPr>
      </w:pPr>
      <w:r>
        <w:t xml:space="preserve"> </w:t>
      </w:r>
      <w:r>
        <w:tab/>
      </w:r>
    </w:p>
    <w:p w:rsidR="00947595" w:rsidRDefault="00D201A2">
      <w:pPr>
        <w:spacing w:after="0" w:line="259" w:lineRule="auto"/>
        <w:ind w:left="365" w:right="359"/>
        <w:jc w:val="center"/>
        <w:rPr>
          <w:b/>
        </w:rPr>
      </w:pPr>
      <w:r>
        <w:rPr>
          <w:b/>
        </w:rPr>
        <w:lastRenderedPageBreak/>
        <w:t>КАЛЕНД</w:t>
      </w:r>
      <w:r w:rsidR="00947595">
        <w:rPr>
          <w:b/>
        </w:rPr>
        <w:t xml:space="preserve">АРНО-ТЕМАТИЧЕСКОЕ ПЛАНИРОВАНИЕ ПО ОСНОВАМ ПОТРЕБИТЕЛЬСКИХ ЗНАНИЙ </w:t>
      </w:r>
    </w:p>
    <w:p w:rsidR="008C0C38" w:rsidRDefault="00947595">
      <w:pPr>
        <w:spacing w:after="0" w:line="259" w:lineRule="auto"/>
        <w:ind w:left="365" w:right="359"/>
        <w:jc w:val="center"/>
      </w:pPr>
      <w:r>
        <w:rPr>
          <w:b/>
        </w:rPr>
        <w:t>10А – 10Б на 2021 – 2022 учебный год</w:t>
      </w:r>
    </w:p>
    <w:p w:rsidR="008C0C38" w:rsidRDefault="00D201A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13745" w:type="dxa"/>
        <w:jc w:val="center"/>
        <w:tblInd w:w="0" w:type="dxa"/>
        <w:tblLayout w:type="fixed"/>
        <w:tblCellMar>
          <w:top w:w="9" w:type="dxa"/>
          <w:right w:w="38" w:type="dxa"/>
        </w:tblCellMar>
        <w:tblLook w:val="04A0" w:firstRow="1" w:lastRow="0" w:firstColumn="1" w:lastColumn="0" w:noHBand="0" w:noVBand="1"/>
      </w:tblPr>
      <w:tblGrid>
        <w:gridCol w:w="607"/>
        <w:gridCol w:w="5709"/>
        <w:gridCol w:w="1050"/>
        <w:gridCol w:w="1701"/>
        <w:gridCol w:w="1418"/>
        <w:gridCol w:w="1507"/>
        <w:gridCol w:w="58"/>
        <w:gridCol w:w="1695"/>
      </w:tblGrid>
      <w:tr w:rsidR="003F1793" w:rsidTr="00DA77D2">
        <w:trPr>
          <w:trHeight w:val="490"/>
          <w:jc w:val="center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947595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>№</w:t>
            </w:r>
          </w:p>
          <w:p w:rsidR="00947595" w:rsidRPr="00947595" w:rsidRDefault="00947595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>п/п</w:t>
            </w:r>
          </w:p>
        </w:tc>
        <w:tc>
          <w:tcPr>
            <w:tcW w:w="5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110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Раздел, тема урока </w:t>
            </w:r>
          </w:p>
          <w:p w:rsidR="003F1793" w:rsidRPr="00947595" w:rsidRDefault="003F1793">
            <w:pPr>
              <w:spacing w:after="0" w:line="259" w:lineRule="auto"/>
              <w:ind w:left="110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 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108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кол-во часов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39" w:right="0" w:firstLine="0"/>
              <w:jc w:val="center"/>
              <w:rPr>
                <w:b/>
              </w:rPr>
            </w:pPr>
            <w:r w:rsidRPr="00947595">
              <w:rPr>
                <w:b/>
              </w:rPr>
              <w:t xml:space="preserve">10 «А»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Pr="00947595" w:rsidRDefault="003F1793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10 «Б» </w:t>
            </w:r>
          </w:p>
        </w:tc>
      </w:tr>
      <w:tr w:rsidR="00DA77D2" w:rsidTr="00DA77D2">
        <w:trPr>
          <w:trHeight w:val="490"/>
          <w:jc w:val="center"/>
        </w:trPr>
        <w:tc>
          <w:tcPr>
            <w:tcW w:w="6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5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108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план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108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факт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Pr="00947595" w:rsidRDefault="003F1793" w:rsidP="003F1793">
            <w:pPr>
              <w:spacing w:after="0" w:line="259" w:lineRule="auto"/>
              <w:ind w:left="108" w:right="0" w:firstLine="0"/>
              <w:jc w:val="right"/>
              <w:rPr>
                <w:b/>
              </w:rPr>
            </w:pPr>
            <w:r w:rsidRPr="00947595">
              <w:rPr>
                <w:b/>
              </w:rPr>
              <w:t xml:space="preserve">план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Pr="00947595" w:rsidRDefault="003F1793">
            <w:pPr>
              <w:spacing w:after="0" w:line="259" w:lineRule="auto"/>
              <w:ind w:left="108" w:right="0" w:firstLine="0"/>
              <w:jc w:val="left"/>
              <w:rPr>
                <w:b/>
              </w:rPr>
            </w:pPr>
            <w:r w:rsidRPr="00947595">
              <w:rPr>
                <w:b/>
              </w:rPr>
              <w:t xml:space="preserve">факт </w:t>
            </w:r>
          </w:p>
        </w:tc>
      </w:tr>
      <w:tr w:rsidR="00DA77D2" w:rsidTr="00DA77D2">
        <w:trPr>
          <w:trHeight w:val="538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tabs>
                <w:tab w:val="center" w:pos="3771"/>
              </w:tabs>
              <w:spacing w:after="0" w:line="259" w:lineRule="auto"/>
              <w:ind w:left="0" w:right="0" w:firstLine="0"/>
              <w:jc w:val="left"/>
            </w:pPr>
            <w:r>
              <w:t xml:space="preserve">Кто такие потребители </w:t>
            </w:r>
            <w:r>
              <w:tab/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07.09.2021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 w:rsidP="00DA77D2">
            <w:pPr>
              <w:spacing w:after="0" w:line="259" w:lineRule="auto"/>
              <w:ind w:left="0" w:right="0" w:firstLine="0"/>
              <w:jc w:val="left"/>
            </w:pPr>
            <w:r>
              <w:t xml:space="preserve"> 03.09.2021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71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2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Почему рынок не решает всех потребительских проблем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14.09.2021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 w:rsidP="00DA77D2">
            <w:pPr>
              <w:spacing w:after="0" w:line="259" w:lineRule="auto"/>
              <w:ind w:right="0"/>
              <w:jc w:val="left"/>
            </w:pPr>
            <w:r>
              <w:t xml:space="preserve"> 10.09.2021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2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3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Потребности и выбор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21.09.2021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 w:rsidP="00DA77D2">
            <w:pPr>
              <w:spacing w:after="0" w:line="259" w:lineRule="auto"/>
              <w:ind w:right="0"/>
              <w:jc w:val="left"/>
            </w:pPr>
            <w:r>
              <w:t xml:space="preserve"> 17.09.2021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4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Процесс принятия решения и цена выбора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28.09.2021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 w:rsidP="00DA77D2">
            <w:pPr>
              <w:spacing w:after="0" w:line="259" w:lineRule="auto"/>
              <w:ind w:right="0"/>
              <w:jc w:val="left"/>
            </w:pPr>
            <w:r>
              <w:t xml:space="preserve"> 24.09.2021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5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5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Как </w:t>
            </w:r>
            <w:r>
              <w:tab/>
              <w:t xml:space="preserve">товар </w:t>
            </w:r>
            <w:r>
              <w:tab/>
              <w:t xml:space="preserve">находит </w:t>
            </w:r>
            <w:r>
              <w:tab/>
              <w:t xml:space="preserve">потребителя. </w:t>
            </w:r>
            <w:r>
              <w:tab/>
              <w:t xml:space="preserve">Виды магазинов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05.10.2021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01.10.2021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3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6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tabs>
                <w:tab w:val="center" w:pos="3381"/>
                <w:tab w:val="right" w:pos="5997"/>
              </w:tabs>
              <w:spacing w:after="32" w:line="259" w:lineRule="auto"/>
              <w:ind w:left="0" w:right="0" w:firstLine="0"/>
              <w:jc w:val="left"/>
            </w:pPr>
            <w:r>
              <w:t xml:space="preserve">Внемагазинные </w:t>
            </w:r>
            <w:r>
              <w:tab/>
              <w:t xml:space="preserve">формы </w:t>
            </w:r>
            <w:r>
              <w:tab/>
              <w:t xml:space="preserve">торговли. </w:t>
            </w:r>
          </w:p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Стимулирование сбыта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12.10.2021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08.10.2021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7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Как продаются услуги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19.10.2021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15.10.2021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3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8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Источники </w:t>
            </w:r>
            <w:r>
              <w:tab/>
              <w:t xml:space="preserve">информации, </w:t>
            </w:r>
            <w:r>
              <w:tab/>
              <w:t xml:space="preserve">доступные потребителям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26.10.2021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22.10.2021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5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9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Реклама </w:t>
            </w:r>
            <w:r>
              <w:tab/>
              <w:t xml:space="preserve">– </w:t>
            </w:r>
            <w:r>
              <w:tab/>
              <w:t xml:space="preserve">особый </w:t>
            </w:r>
            <w:r>
              <w:tab/>
              <w:t xml:space="preserve">вид потребительской информации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09.11.2021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05.11.2021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10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О чем говорит этикетка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16.11.2021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12.11.2021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3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11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tabs>
                <w:tab w:val="center" w:pos="1795"/>
                <w:tab w:val="center" w:pos="3117"/>
                <w:tab w:val="right" w:pos="5997"/>
              </w:tabs>
              <w:spacing w:after="32" w:line="259" w:lineRule="auto"/>
              <w:ind w:left="0" w:right="0" w:firstLine="0"/>
              <w:jc w:val="left"/>
            </w:pPr>
            <w:r>
              <w:t xml:space="preserve">Символы </w:t>
            </w:r>
            <w:r>
              <w:tab/>
              <w:t xml:space="preserve">и </w:t>
            </w:r>
            <w:r>
              <w:tab/>
              <w:t xml:space="preserve">обозначения </w:t>
            </w:r>
            <w:r>
              <w:tab/>
              <w:t xml:space="preserve">соответствия </w:t>
            </w:r>
          </w:p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обязательным требованиям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23.11.2021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19.11.2021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12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Знаки, рассказывающие о составе продуктов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30.11.2021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26.11.2021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3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 xml:space="preserve">13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tabs>
                <w:tab w:val="center" w:pos="2493"/>
                <w:tab w:val="center" w:pos="4174"/>
                <w:tab w:val="right" w:pos="5997"/>
              </w:tabs>
              <w:spacing w:after="32" w:line="259" w:lineRule="auto"/>
              <w:ind w:left="0" w:right="0" w:firstLine="0"/>
              <w:jc w:val="left"/>
            </w:pPr>
            <w:r>
              <w:t xml:space="preserve">Знаки, </w:t>
            </w:r>
            <w:r>
              <w:tab/>
              <w:t xml:space="preserve">информирующие </w:t>
            </w:r>
            <w:r>
              <w:tab/>
              <w:t xml:space="preserve">о </w:t>
            </w:r>
            <w:r>
              <w:tab/>
              <w:t xml:space="preserve">правилах </w:t>
            </w:r>
          </w:p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пользования товаром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07.12.2021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03.12.2021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14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Символы, рассказывающие об услугах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14.12.2021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10.12.2021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15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Потребитель и окружающая среда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21.12.2021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17.12.2021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16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  <w:jc w:val="left"/>
            </w:pPr>
            <w:r>
              <w:t xml:space="preserve">Экологическая маркировка товара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28.12.2021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24.12.2021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208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17 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10" w:right="0" w:firstLine="0"/>
            </w:pPr>
            <w:r>
              <w:t>Как проводится потребительское тестирование товаров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>18.01.2022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793" w:rsidRDefault="00DA77D2">
            <w:pPr>
              <w:spacing w:after="0" w:line="259" w:lineRule="auto"/>
              <w:ind w:left="108" w:right="0" w:firstLine="0"/>
              <w:jc w:val="left"/>
            </w:pPr>
            <w:r>
              <w:t>14.01.2022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</w:tbl>
    <w:p w:rsidR="008C0C38" w:rsidRDefault="008C0C38" w:rsidP="00D201A2">
      <w:pPr>
        <w:tabs>
          <w:tab w:val="right" w:pos="14857"/>
        </w:tabs>
        <w:ind w:left="0" w:right="0" w:firstLine="0"/>
        <w:jc w:val="left"/>
      </w:pPr>
    </w:p>
    <w:tbl>
      <w:tblPr>
        <w:tblStyle w:val="TableGrid"/>
        <w:tblW w:w="13750" w:type="dxa"/>
        <w:jc w:val="center"/>
        <w:tblInd w:w="0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562"/>
        <w:gridCol w:w="5812"/>
        <w:gridCol w:w="992"/>
        <w:gridCol w:w="1701"/>
        <w:gridCol w:w="1418"/>
        <w:gridCol w:w="1559"/>
        <w:gridCol w:w="1706"/>
      </w:tblGrid>
      <w:tr w:rsidR="00DA77D2" w:rsidTr="00DA77D2">
        <w:trPr>
          <w:trHeight w:val="33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18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 w:rsidP="00DA77D2">
            <w:pPr>
              <w:spacing w:after="0" w:line="259" w:lineRule="auto"/>
              <w:ind w:left="2" w:right="0" w:firstLine="0"/>
            </w:pPr>
            <w:r>
              <w:t>Как проводится исследование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25.01.2022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21.01.2022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</w:pPr>
            <w:r>
              <w:t xml:space="preserve">Способы подтверждения соответствия товаров и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01.02.2022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28.01.2022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Денежные инструменты. Бюджет.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08.02.2022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04.02.2022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Страхование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15.02.2022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11.02.2022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22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Проблема сбережения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22.02.2022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18.02.2022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23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Кредитование. Платежные карты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01.03.2022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04.03.2022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Как покупать дешевле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15.03.2022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11.03.2022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tabs>
                <w:tab w:val="center" w:pos="2347"/>
                <w:tab w:val="right" w:pos="5888"/>
              </w:tabs>
              <w:spacing w:after="34" w:line="259" w:lineRule="auto"/>
              <w:ind w:left="0" w:right="0" w:firstLine="0"/>
              <w:jc w:val="left"/>
            </w:pPr>
            <w:r>
              <w:t xml:space="preserve">История </w:t>
            </w:r>
            <w:r>
              <w:tab/>
              <w:t xml:space="preserve">становления </w:t>
            </w:r>
            <w:r>
              <w:tab/>
              <w:t xml:space="preserve">потребительского </w:t>
            </w:r>
          </w:p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законодательства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29.03.2022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18.03.2022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26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Права потребителей на безопасность, качество, информацию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05.04.2022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25.03.2022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27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</w:pPr>
            <w:r>
              <w:t xml:space="preserve">Права потребителей на выбор, на компенсацию морального вреда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12.04.2022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842C25">
            <w:pPr>
              <w:spacing w:after="0" w:line="259" w:lineRule="auto"/>
              <w:ind w:left="0" w:right="0" w:firstLine="0"/>
              <w:jc w:val="left"/>
            </w:pPr>
            <w:r>
              <w:t>01.04.2022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Как себя вести в магазине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19.04.2022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842C25">
            <w:pPr>
              <w:spacing w:after="0" w:line="259" w:lineRule="auto"/>
              <w:ind w:left="0" w:right="0" w:firstLine="0"/>
              <w:jc w:val="left"/>
            </w:pPr>
            <w:r>
              <w:t>08.04.2022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29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Как себя вести в службе быта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26.04.2022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842C25">
            <w:pPr>
              <w:spacing w:after="0" w:line="259" w:lineRule="auto"/>
              <w:ind w:left="0" w:right="0" w:firstLine="0"/>
              <w:jc w:val="left"/>
            </w:pPr>
            <w:r>
              <w:t>15.04.2022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Как себя вести на транспорте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17.05.2022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842C25">
            <w:pPr>
              <w:spacing w:after="0" w:line="259" w:lineRule="auto"/>
              <w:ind w:left="0" w:right="0" w:firstLine="0"/>
              <w:jc w:val="left"/>
            </w:pPr>
            <w:r>
              <w:t>22.04.2022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31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Отправляясь в путешествие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24.05.2022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842C25">
            <w:pPr>
              <w:spacing w:after="0" w:line="259" w:lineRule="auto"/>
              <w:ind w:left="0" w:right="0" w:firstLine="0"/>
              <w:jc w:val="left"/>
            </w:pPr>
            <w:r>
              <w:t>29.04.2022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32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Поступая в платное учебное заведение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DA77D2">
            <w:pPr>
              <w:spacing w:after="0" w:line="259" w:lineRule="auto"/>
              <w:ind w:left="0" w:right="0" w:firstLine="0"/>
              <w:jc w:val="left"/>
            </w:pPr>
            <w:r>
              <w:t>31.05.2022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842C25">
            <w:pPr>
              <w:spacing w:after="0" w:line="259" w:lineRule="auto"/>
              <w:ind w:left="0" w:right="0" w:firstLine="0"/>
              <w:jc w:val="left"/>
            </w:pPr>
            <w:r>
              <w:t>06</w:t>
            </w:r>
            <w:r w:rsidR="00947595">
              <w:t>.05.2022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33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Этика потребительского поведения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947595">
            <w:pPr>
              <w:spacing w:after="0" w:line="259" w:lineRule="auto"/>
              <w:ind w:left="0" w:right="0" w:firstLine="0"/>
              <w:jc w:val="left"/>
            </w:pPr>
            <w:r>
              <w:t>13.05.2022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65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34 </w:t>
            </w:r>
          </w:p>
          <w:p w:rsidR="00947595" w:rsidRDefault="00947595">
            <w:pPr>
              <w:spacing w:after="0" w:line="259" w:lineRule="auto"/>
              <w:ind w:left="0" w:right="0" w:firstLine="0"/>
              <w:jc w:val="left"/>
            </w:pPr>
            <w:r>
              <w:t>35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</w:pPr>
            <w:r>
              <w:t xml:space="preserve">Как защитить свои права. Обобщающее занятие «Защити свои права»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947595">
            <w:pPr>
              <w:spacing w:after="0" w:line="259" w:lineRule="auto"/>
              <w:ind w:left="0" w:right="0" w:firstLine="0"/>
              <w:jc w:val="left"/>
            </w:pPr>
            <w:r>
              <w:t>2</w:t>
            </w:r>
            <w:r w:rsidR="003F1793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947595">
            <w:pPr>
              <w:spacing w:after="0" w:line="259" w:lineRule="auto"/>
              <w:ind w:left="0" w:right="0" w:firstLine="0"/>
              <w:jc w:val="left"/>
            </w:pPr>
            <w:r>
              <w:t>20.05.2022</w:t>
            </w:r>
          </w:p>
          <w:p w:rsidR="00947595" w:rsidRDefault="00947595">
            <w:pPr>
              <w:spacing w:after="0" w:line="259" w:lineRule="auto"/>
              <w:ind w:left="0" w:right="0" w:firstLine="0"/>
              <w:jc w:val="left"/>
            </w:pPr>
            <w:r>
              <w:t>27.05.2022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77D2" w:rsidTr="00DA77D2">
        <w:trPr>
          <w:trHeight w:val="3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2" w:right="0" w:firstLine="0"/>
              <w:jc w:val="left"/>
            </w:pPr>
            <w: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947595" w:rsidP="00947595">
            <w:pPr>
              <w:spacing w:after="0" w:line="259" w:lineRule="auto"/>
              <w:ind w:left="0" w:right="0" w:firstLine="0"/>
              <w:jc w:val="center"/>
            </w:pPr>
            <w: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947595" w:rsidP="00947595">
            <w:pPr>
              <w:spacing w:after="0" w:line="259" w:lineRule="auto"/>
              <w:ind w:left="0" w:right="0" w:firstLine="0"/>
              <w:jc w:val="center"/>
            </w:pPr>
            <w:r>
              <w:t>35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93" w:rsidRDefault="003F179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8C0C38" w:rsidRDefault="00D201A2">
      <w:pPr>
        <w:spacing w:after="177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C0C38" w:rsidRDefault="00D201A2" w:rsidP="00D201A2">
      <w:pPr>
        <w:tabs>
          <w:tab w:val="right" w:pos="14857"/>
        </w:tabs>
        <w:ind w:left="-15" w:right="0" w:firstLine="0"/>
        <w:jc w:val="left"/>
        <w:sectPr w:rsidR="008C0C38">
          <w:footerReference w:type="even" r:id="rId10"/>
          <w:footerReference w:type="default" r:id="rId11"/>
          <w:footerReference w:type="first" r:id="rId12"/>
          <w:pgSz w:w="16838" w:h="11906" w:orient="landscape"/>
          <w:pgMar w:top="857" w:right="849" w:bottom="665" w:left="1133" w:header="720" w:footer="720" w:gutter="0"/>
          <w:cols w:space="720"/>
        </w:sectPr>
      </w:pPr>
      <w:r>
        <w:rPr>
          <w:sz w:val="22"/>
        </w:rPr>
        <w:t xml:space="preserve"> </w:t>
      </w:r>
      <w:r>
        <w:rPr>
          <w:sz w:val="22"/>
        </w:rPr>
        <w:tab/>
      </w:r>
    </w:p>
    <w:p w:rsidR="008C0C38" w:rsidRDefault="008C0C38">
      <w:pPr>
        <w:spacing w:after="33" w:line="259" w:lineRule="auto"/>
        <w:ind w:left="0" w:right="0" w:firstLine="0"/>
        <w:jc w:val="left"/>
      </w:pPr>
    </w:p>
    <w:p w:rsidR="00422EBB" w:rsidRDefault="00422EBB" w:rsidP="00422EBB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СОГЛАСОВАНО                                                                              </w:t>
      </w:r>
      <w:r w:rsidR="00947595">
        <w:rPr>
          <w:sz w:val="22"/>
        </w:rPr>
        <w:t xml:space="preserve">                                       </w:t>
      </w:r>
      <w:r>
        <w:rPr>
          <w:sz w:val="22"/>
        </w:rPr>
        <w:t xml:space="preserve">  </w:t>
      </w:r>
      <w:r w:rsidR="00947595">
        <w:rPr>
          <w:sz w:val="22"/>
        </w:rPr>
        <w:t xml:space="preserve">  </w:t>
      </w:r>
      <w:proofErr w:type="spellStart"/>
      <w:r>
        <w:rPr>
          <w:sz w:val="22"/>
        </w:rPr>
        <w:t>СОГЛАСОВАНО</w:t>
      </w:r>
      <w:proofErr w:type="spellEnd"/>
    </w:p>
    <w:p w:rsidR="00422EBB" w:rsidRDefault="00422EBB" w:rsidP="00422EBB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Протокол заседания                                                                           </w:t>
      </w:r>
      <w:r w:rsidR="00947595">
        <w:rPr>
          <w:sz w:val="22"/>
        </w:rPr>
        <w:t xml:space="preserve">                  </w:t>
      </w:r>
      <w:r>
        <w:rPr>
          <w:sz w:val="22"/>
        </w:rPr>
        <w:t xml:space="preserve"> Заместитель директора по УВР</w:t>
      </w:r>
    </w:p>
    <w:p w:rsidR="00422EBB" w:rsidRDefault="00422EBB" w:rsidP="00422EBB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Методического совета                                                                         </w:t>
      </w:r>
      <w:r w:rsidR="00947595">
        <w:rPr>
          <w:sz w:val="22"/>
        </w:rPr>
        <w:t xml:space="preserve">                  </w:t>
      </w:r>
      <w:r>
        <w:rPr>
          <w:sz w:val="22"/>
        </w:rPr>
        <w:t>_______________</w:t>
      </w:r>
      <w:proofErr w:type="spellStart"/>
      <w:r>
        <w:rPr>
          <w:sz w:val="22"/>
        </w:rPr>
        <w:t>С.В.Фролова</w:t>
      </w:r>
      <w:proofErr w:type="spellEnd"/>
    </w:p>
    <w:p w:rsidR="00422EBB" w:rsidRDefault="00422EBB" w:rsidP="00422EBB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МБОУ </w:t>
      </w:r>
      <w:proofErr w:type="spellStart"/>
      <w:r>
        <w:rPr>
          <w:sz w:val="22"/>
        </w:rPr>
        <w:t>Кашарской</w:t>
      </w:r>
      <w:proofErr w:type="spellEnd"/>
      <w:r>
        <w:rPr>
          <w:sz w:val="22"/>
        </w:rPr>
        <w:t xml:space="preserve"> СОШ                                             </w:t>
      </w:r>
      <w:r w:rsidR="00947595">
        <w:rPr>
          <w:sz w:val="22"/>
        </w:rPr>
        <w:t xml:space="preserve">                        </w:t>
      </w:r>
    </w:p>
    <w:p w:rsidR="00422EBB" w:rsidRDefault="00422EBB" w:rsidP="00947595">
      <w:pPr>
        <w:autoSpaceDE w:val="0"/>
        <w:autoSpaceDN w:val="0"/>
        <w:adjustRightInd w:val="0"/>
        <w:ind w:left="0" w:firstLine="0"/>
        <w:rPr>
          <w:sz w:val="22"/>
        </w:rPr>
      </w:pPr>
    </w:p>
    <w:p w:rsidR="00422EBB" w:rsidRDefault="00422EBB" w:rsidP="00422EBB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_____________(</w:t>
      </w:r>
      <w:proofErr w:type="spellStart"/>
      <w:r>
        <w:rPr>
          <w:sz w:val="22"/>
        </w:rPr>
        <w:t>М.А.Павлова</w:t>
      </w:r>
      <w:proofErr w:type="spellEnd"/>
      <w:r>
        <w:rPr>
          <w:sz w:val="22"/>
        </w:rPr>
        <w:t>)</w:t>
      </w:r>
    </w:p>
    <w:p w:rsidR="00422EBB" w:rsidRDefault="00422EBB" w:rsidP="00422EBB"/>
    <w:p w:rsidR="00422EBB" w:rsidRDefault="00422EBB" w:rsidP="00422EBB">
      <w:pPr>
        <w:jc w:val="center"/>
        <w:rPr>
          <w:b/>
        </w:rPr>
      </w:pPr>
    </w:p>
    <w:p w:rsidR="008C0C38" w:rsidRDefault="008C0C38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422EBB" w:rsidRDefault="00422EBB">
      <w:pPr>
        <w:ind w:left="730" w:right="0"/>
      </w:pPr>
    </w:p>
    <w:p w:rsidR="00947595" w:rsidRDefault="00947595" w:rsidP="00422EBB">
      <w:pPr>
        <w:jc w:val="center"/>
        <w:rPr>
          <w:szCs w:val="28"/>
        </w:rPr>
      </w:pPr>
    </w:p>
    <w:p w:rsidR="00947595" w:rsidRDefault="00947595" w:rsidP="00422EBB">
      <w:pPr>
        <w:jc w:val="center"/>
        <w:rPr>
          <w:szCs w:val="28"/>
        </w:rPr>
      </w:pPr>
    </w:p>
    <w:p w:rsidR="00422EBB" w:rsidRDefault="00422EBB" w:rsidP="00422EBB">
      <w:pPr>
        <w:jc w:val="center"/>
        <w:rPr>
          <w:szCs w:val="28"/>
        </w:rPr>
      </w:pPr>
      <w:r>
        <w:rPr>
          <w:szCs w:val="28"/>
        </w:rPr>
        <w:t>Лист внесения изменений в рабочую программу</w:t>
      </w:r>
    </w:p>
    <w:p w:rsidR="00422EBB" w:rsidRDefault="00422EBB" w:rsidP="00422EBB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1370"/>
        <w:gridCol w:w="1609"/>
        <w:gridCol w:w="2549"/>
      </w:tblGrid>
      <w:tr w:rsidR="00422EBB" w:rsidTr="009475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BB" w:rsidRDefault="00422EBB" w:rsidP="00947595">
            <w:pPr>
              <w:jc w:val="center"/>
            </w:pPr>
            <w: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BB" w:rsidRDefault="00422EBB" w:rsidP="00947595">
            <w:pPr>
              <w:jc w:val="center"/>
            </w:pPr>
            <w: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BB" w:rsidRDefault="00422EBB" w:rsidP="00947595">
            <w:pPr>
              <w:jc w:val="center"/>
            </w:pPr>
            <w: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BB" w:rsidRDefault="00422EBB" w:rsidP="00947595">
            <w:pPr>
              <w:jc w:val="center"/>
            </w:pPr>
            <w:r>
              <w:t>Пути корректировки</w:t>
            </w:r>
          </w:p>
          <w:p w:rsidR="00422EBB" w:rsidRDefault="00422EBB" w:rsidP="00947595">
            <w:pPr>
              <w:jc w:val="center"/>
            </w:pPr>
            <w:r>
              <w:t xml:space="preserve"> (сжатие, совмещение)</w:t>
            </w:r>
          </w:p>
        </w:tc>
      </w:tr>
      <w:tr w:rsidR="00422EBB" w:rsidTr="00947595">
        <w:trPr>
          <w:trHeight w:val="103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</w:tr>
      <w:tr w:rsidR="00422EBB" w:rsidTr="00947595">
        <w:trPr>
          <w:trHeight w:val="125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</w:tr>
      <w:tr w:rsidR="00422EBB" w:rsidTr="00947595">
        <w:trPr>
          <w:trHeight w:val="126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</w:tr>
      <w:tr w:rsidR="00422EBB" w:rsidTr="00947595">
        <w:trPr>
          <w:trHeight w:val="140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</w:tr>
      <w:tr w:rsidR="00422EBB" w:rsidTr="00947595">
        <w:trPr>
          <w:trHeight w:val="12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B" w:rsidRDefault="00422EBB" w:rsidP="00947595">
            <w:pPr>
              <w:jc w:val="center"/>
              <w:rPr>
                <w:szCs w:val="28"/>
              </w:rPr>
            </w:pPr>
          </w:p>
        </w:tc>
      </w:tr>
    </w:tbl>
    <w:p w:rsidR="00422EBB" w:rsidRDefault="00422EBB" w:rsidP="00422EBB">
      <w:pPr>
        <w:rPr>
          <w:szCs w:val="28"/>
        </w:rPr>
        <w:sectPr w:rsidR="00422EBB">
          <w:pgSz w:w="11906" w:h="16838"/>
          <w:pgMar w:top="540" w:right="850" w:bottom="539" w:left="900" w:header="708" w:footer="708" w:gutter="0"/>
          <w:cols w:space="720"/>
        </w:sectPr>
      </w:pPr>
    </w:p>
    <w:p w:rsidR="00422EBB" w:rsidRDefault="00422EBB">
      <w:pPr>
        <w:ind w:left="730" w:right="0"/>
      </w:pPr>
    </w:p>
    <w:sectPr w:rsidR="00422EBB">
      <w:footerReference w:type="even" r:id="rId13"/>
      <w:footerReference w:type="default" r:id="rId14"/>
      <w:footerReference w:type="first" r:id="rId15"/>
      <w:pgSz w:w="11906" w:h="16838"/>
      <w:pgMar w:top="1190" w:right="847" w:bottom="1217" w:left="1133" w:header="720" w:footer="6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595" w:rsidRDefault="00947595">
      <w:pPr>
        <w:spacing w:after="0" w:line="240" w:lineRule="auto"/>
      </w:pPr>
      <w:r>
        <w:separator/>
      </w:r>
    </w:p>
  </w:endnote>
  <w:endnote w:type="continuationSeparator" w:id="0">
    <w:p w:rsidR="00947595" w:rsidRDefault="0094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tabs>
        <w:tab w:val="right" w:pos="10212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tabs>
        <w:tab w:val="right" w:pos="10212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265BB5">
      <w:rPr>
        <w:noProof/>
      </w:rPr>
      <w:t>5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tabs>
        <w:tab w:val="right" w:pos="10212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spacing w:after="160" w:line="259" w:lineRule="auto"/>
      <w:ind w:left="0" w:righ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tabs>
        <w:tab w:val="right" w:pos="9926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6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tabs>
        <w:tab w:val="right" w:pos="9926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D5190">
      <w:rPr>
        <w:noProof/>
      </w:rPr>
      <w:t>14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595" w:rsidRDefault="00947595">
    <w:pPr>
      <w:tabs>
        <w:tab w:val="right" w:pos="9926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595" w:rsidRDefault="00947595">
      <w:pPr>
        <w:spacing w:after="0" w:line="240" w:lineRule="auto"/>
      </w:pPr>
      <w:r>
        <w:separator/>
      </w:r>
    </w:p>
  </w:footnote>
  <w:footnote w:type="continuationSeparator" w:id="0">
    <w:p w:rsidR="00947595" w:rsidRDefault="0094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00043"/>
    <w:multiLevelType w:val="hybridMultilevel"/>
    <w:tmpl w:val="707E2998"/>
    <w:lvl w:ilvl="0" w:tplc="3B524874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EE7A2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08F18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547CC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0AEE3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DC819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88DEF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82B30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322D2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01682C"/>
    <w:multiLevelType w:val="hybridMultilevel"/>
    <w:tmpl w:val="395E54B4"/>
    <w:lvl w:ilvl="0" w:tplc="D12AD6F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8F0EC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7F073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29E84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6066A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C2E0BA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2C0BE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40045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E2AE3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CB2977"/>
    <w:multiLevelType w:val="hybridMultilevel"/>
    <w:tmpl w:val="7DC0D04C"/>
    <w:lvl w:ilvl="0" w:tplc="F31C1FCE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9B1BB0"/>
    <w:multiLevelType w:val="hybridMultilevel"/>
    <w:tmpl w:val="B98479E6"/>
    <w:lvl w:ilvl="0" w:tplc="EE582F4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BC141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D8EA36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32706E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8A8F20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702BE6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B4EAF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58F846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F638A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E2513C3"/>
    <w:multiLevelType w:val="hybridMultilevel"/>
    <w:tmpl w:val="9D2064A0"/>
    <w:lvl w:ilvl="0" w:tplc="A8E61FE4">
      <w:start w:val="1"/>
      <w:numFmt w:val="bullet"/>
      <w:lvlText w:val="-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C2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0032C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666BF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82939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12C1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B8E2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5CE5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A0B88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C38"/>
    <w:rsid w:val="00265BB5"/>
    <w:rsid w:val="003F1793"/>
    <w:rsid w:val="00422EBB"/>
    <w:rsid w:val="00697943"/>
    <w:rsid w:val="00841B67"/>
    <w:rsid w:val="00842C25"/>
    <w:rsid w:val="008C0C38"/>
    <w:rsid w:val="00947595"/>
    <w:rsid w:val="00AD5190"/>
    <w:rsid w:val="00C974FA"/>
    <w:rsid w:val="00D201A2"/>
    <w:rsid w:val="00DA77D2"/>
    <w:rsid w:val="00E43A7C"/>
    <w:rsid w:val="00F4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7A439-772F-478C-9EF4-12A4134A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/>
      <w:ind w:left="10" w:right="6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nhideWhenUsed/>
    <w:rsid w:val="00422EBB"/>
    <w:pPr>
      <w:spacing w:after="0" w:line="240" w:lineRule="auto"/>
      <w:ind w:left="0" w:right="0" w:firstLine="0"/>
      <w:jc w:val="left"/>
    </w:pPr>
    <w:rPr>
      <w:color w:val="auto"/>
      <w:szCs w:val="28"/>
    </w:rPr>
  </w:style>
  <w:style w:type="character" w:customStyle="1" w:styleId="a4">
    <w:name w:val="Основной текст Знак"/>
    <w:basedOn w:val="a0"/>
    <w:link w:val="a3"/>
    <w:rsid w:val="00422EB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D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519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2418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16169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Наталья</dc:creator>
  <cp:keywords/>
  <cp:lastModifiedBy>Пользователь Windows</cp:lastModifiedBy>
  <cp:revision>9</cp:revision>
  <cp:lastPrinted>2021-09-27T18:25:00Z</cp:lastPrinted>
  <dcterms:created xsi:type="dcterms:W3CDTF">2021-08-15T16:12:00Z</dcterms:created>
  <dcterms:modified xsi:type="dcterms:W3CDTF">2021-09-27T18:25:00Z</dcterms:modified>
</cp:coreProperties>
</file>